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216" w:rsidRPr="0065523B" w:rsidRDefault="00C40216" w:rsidP="00C4021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5523B">
        <w:rPr>
          <w:lang w:val="uk-UA"/>
        </w:rPr>
        <w:t>Кокошко</w:t>
      </w:r>
      <w:proofErr w:type="spellEnd"/>
      <w:r w:rsidRPr="0065523B">
        <w:rPr>
          <w:lang w:val="uk-UA"/>
        </w:rPr>
        <w:t xml:space="preserve"> Ф.І., Клюєв Г.О. Практика Європейського суду з прав людини в контексті російсько-української війни:</w:t>
      </w:r>
      <w:r w:rsidRPr="0065523B">
        <w:rPr>
          <w:b/>
          <w:bCs/>
          <w:lang w:val="uk-UA"/>
        </w:rPr>
        <w:t xml:space="preserve"> </w:t>
      </w:r>
      <w:r w:rsidRPr="0065523B">
        <w:rPr>
          <w:i/>
          <w:iCs/>
          <w:lang w:val="uk-UA"/>
        </w:rPr>
        <w:t>Збірник тез Міжнародної науково-практичної конференції «Конвенція про захист прав людини і основоположних свобод в контексті 75-річної діяльності Ради Європи»</w:t>
      </w:r>
      <w:r w:rsidRPr="0065523B">
        <w:rPr>
          <w:lang w:val="uk-UA"/>
        </w:rPr>
        <w:t xml:space="preserve"> (м. Хмельницький, 08 листопада 2024 року). Хмельницький : Хмельницький університет управління та права імені Леоніда Юзькова, 2024. С. 52-53.</w:t>
      </w:r>
    </w:p>
    <w:p w:rsidR="00C40216" w:rsidRPr="0065523B" w:rsidRDefault="00C40216" w:rsidP="00C4021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5523B">
        <w:rPr>
          <w:lang w:val="uk-UA"/>
        </w:rPr>
        <w:t>Кокошко</w:t>
      </w:r>
      <w:proofErr w:type="spellEnd"/>
      <w:r w:rsidRPr="0065523B">
        <w:rPr>
          <w:lang w:val="uk-UA"/>
        </w:rPr>
        <w:t xml:space="preserve"> Ф.І., Клюєв Г.О. Актуальність досліджень в області міжнародного гуманітарного права під час російсько-української війни.  Міжнародне гуманітарне право та основи безпеки у період збройних конфліктів : матеріали </w:t>
      </w:r>
      <w:proofErr w:type="spellStart"/>
      <w:r w:rsidRPr="0065523B">
        <w:rPr>
          <w:lang w:val="uk-UA"/>
        </w:rPr>
        <w:t>Міжнарод</w:t>
      </w:r>
      <w:proofErr w:type="spellEnd"/>
      <w:r w:rsidRPr="0065523B">
        <w:rPr>
          <w:lang w:val="uk-UA"/>
        </w:rPr>
        <w:t xml:space="preserve">. </w:t>
      </w:r>
      <w:proofErr w:type="spellStart"/>
      <w:r w:rsidRPr="0065523B">
        <w:rPr>
          <w:lang w:val="uk-UA"/>
        </w:rPr>
        <w:t>наук.практ</w:t>
      </w:r>
      <w:proofErr w:type="spellEnd"/>
      <w:r w:rsidRPr="0065523B">
        <w:rPr>
          <w:lang w:val="uk-UA"/>
        </w:rPr>
        <w:t xml:space="preserve">. </w:t>
      </w:r>
      <w:proofErr w:type="spellStart"/>
      <w:r w:rsidRPr="0065523B">
        <w:rPr>
          <w:lang w:val="uk-UA"/>
        </w:rPr>
        <w:t>конф</w:t>
      </w:r>
      <w:proofErr w:type="spellEnd"/>
      <w:r w:rsidRPr="0065523B">
        <w:rPr>
          <w:lang w:val="uk-UA"/>
        </w:rPr>
        <w:t xml:space="preserve">. (м. Київ, 6 </w:t>
      </w:r>
      <w:proofErr w:type="spellStart"/>
      <w:r w:rsidRPr="0065523B">
        <w:rPr>
          <w:lang w:val="uk-UA"/>
        </w:rPr>
        <w:t>лют</w:t>
      </w:r>
      <w:proofErr w:type="spellEnd"/>
      <w:r w:rsidRPr="0065523B">
        <w:rPr>
          <w:lang w:val="uk-UA"/>
        </w:rPr>
        <w:t>. 2025 р.). Київ : Київський інститут Національної гвардії України, 2025. С. 60-61.</w:t>
      </w:r>
    </w:p>
    <w:p w:rsidR="00AD7424" w:rsidRPr="0065523B" w:rsidRDefault="00AD7424" w:rsidP="00AD7424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5523B">
        <w:rPr>
          <w:lang w:val="uk-UA"/>
        </w:rPr>
        <w:t>Кокошко</w:t>
      </w:r>
      <w:proofErr w:type="spellEnd"/>
      <w:r w:rsidRPr="0065523B">
        <w:rPr>
          <w:lang w:val="uk-UA"/>
        </w:rPr>
        <w:t xml:space="preserve"> Ф.І. До питання про так звану «дружбу народів» у недалекому минулому і в теперішній час. Вісник науки та освіти (Серія «Історія та археологія»)». 2024. № 2 (20). С. 1502-1516.</w:t>
      </w:r>
    </w:p>
    <w:p w:rsidR="009E655A" w:rsidRPr="0065523B" w:rsidRDefault="009E655A" w:rsidP="009E655A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5523B">
        <w:rPr>
          <w:lang w:val="uk-UA"/>
        </w:rPr>
        <w:t>Кокошко</w:t>
      </w:r>
      <w:proofErr w:type="spellEnd"/>
      <w:r w:rsidRPr="0065523B">
        <w:rPr>
          <w:lang w:val="uk-UA"/>
        </w:rPr>
        <w:t xml:space="preserve"> Ф.І., </w:t>
      </w:r>
      <w:proofErr w:type="spellStart"/>
      <w:r w:rsidRPr="0065523B">
        <w:rPr>
          <w:lang w:val="uk-UA"/>
        </w:rPr>
        <w:t>Семикін</w:t>
      </w:r>
      <w:proofErr w:type="spellEnd"/>
      <w:r w:rsidRPr="0065523B">
        <w:rPr>
          <w:lang w:val="uk-UA"/>
        </w:rPr>
        <w:t xml:space="preserve"> Я.О. Стан і тенденції модернізації фінансового законодавства в країнах ЄС. Наукові перспективи. 2024. № 5 (47). С. 1223-1242.</w:t>
      </w:r>
    </w:p>
    <w:p w:rsidR="009E655A" w:rsidRPr="0065523B" w:rsidRDefault="009E655A" w:rsidP="009E655A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5523B">
        <w:rPr>
          <w:lang w:val="uk-UA"/>
        </w:rPr>
        <w:t>Кокошко</w:t>
      </w:r>
      <w:proofErr w:type="spellEnd"/>
      <w:r w:rsidRPr="0065523B">
        <w:rPr>
          <w:lang w:val="uk-UA"/>
        </w:rPr>
        <w:t xml:space="preserve"> Ф.І., </w:t>
      </w:r>
      <w:proofErr w:type="spellStart"/>
      <w:r w:rsidRPr="0065523B">
        <w:rPr>
          <w:lang w:val="uk-UA"/>
        </w:rPr>
        <w:t>Шедловська</w:t>
      </w:r>
      <w:proofErr w:type="spellEnd"/>
      <w:r w:rsidRPr="0065523B">
        <w:rPr>
          <w:lang w:val="uk-UA"/>
        </w:rPr>
        <w:t xml:space="preserve"> Е.О., Шевчук С.В. Зарубіжний досвід управління еко</w:t>
      </w:r>
      <w:r w:rsidR="0065523B">
        <w:rPr>
          <w:lang w:val="uk-UA"/>
        </w:rPr>
        <w:t>л</w:t>
      </w:r>
      <w:r w:rsidRPr="0065523B">
        <w:rPr>
          <w:lang w:val="uk-UA"/>
        </w:rPr>
        <w:t>огічною безпекою: правовий аспект. Наукові перспективи. 2024. № 6 (48). С. 145-154.</w:t>
      </w:r>
    </w:p>
    <w:p w:rsidR="0065523B" w:rsidRPr="0065523B" w:rsidRDefault="0065523B" w:rsidP="0065523B">
      <w:pPr>
        <w:pStyle w:val="a3"/>
        <w:numPr>
          <w:ilvl w:val="0"/>
          <w:numId w:val="1"/>
        </w:numPr>
        <w:rPr>
          <w:lang w:val="uk-UA"/>
        </w:rPr>
      </w:pPr>
      <w:proofErr w:type="spellStart"/>
      <w:r w:rsidRPr="0065523B">
        <w:rPr>
          <w:lang w:val="uk-UA"/>
        </w:rPr>
        <w:t>Кокошко</w:t>
      </w:r>
      <w:proofErr w:type="spellEnd"/>
      <w:r w:rsidRPr="0065523B">
        <w:rPr>
          <w:lang w:val="uk-UA"/>
        </w:rPr>
        <w:t xml:space="preserve"> Ф.І., </w:t>
      </w:r>
      <w:proofErr w:type="spellStart"/>
      <w:r w:rsidRPr="0065523B">
        <w:rPr>
          <w:lang w:val="uk-UA"/>
        </w:rPr>
        <w:t>Берекет</w:t>
      </w:r>
      <w:proofErr w:type="spellEnd"/>
      <w:r w:rsidRPr="0065523B">
        <w:rPr>
          <w:lang w:val="uk-UA"/>
        </w:rPr>
        <w:t xml:space="preserve"> М., </w:t>
      </w:r>
      <w:proofErr w:type="spellStart"/>
      <w:r w:rsidRPr="0065523B">
        <w:rPr>
          <w:lang w:val="uk-UA"/>
        </w:rPr>
        <w:t>Чемьоркін</w:t>
      </w:r>
      <w:proofErr w:type="spellEnd"/>
      <w:r w:rsidRPr="0065523B">
        <w:rPr>
          <w:lang w:val="uk-UA"/>
        </w:rPr>
        <w:t xml:space="preserve"> О. Кримінальна відповідальність за скоєння атак по об’єктах критичної інфраструктури. Наука і техніка сьогодні. 2025. № 1 (42). С. 72-81.</w:t>
      </w:r>
    </w:p>
    <w:p w:rsidR="003C2DDE" w:rsidRPr="003C2DDE" w:rsidRDefault="003C2DDE" w:rsidP="003C2DDE">
      <w:pPr>
        <w:pStyle w:val="a3"/>
        <w:numPr>
          <w:ilvl w:val="0"/>
          <w:numId w:val="1"/>
        </w:numPr>
        <w:jc w:val="both"/>
      </w:pPr>
      <w:proofErr w:type="spellStart"/>
      <w:r w:rsidRPr="003C2DDE">
        <w:rPr>
          <w:lang w:val="uk-UA"/>
        </w:rPr>
        <w:t>Кокошко</w:t>
      </w:r>
      <w:proofErr w:type="spellEnd"/>
      <w:r w:rsidRPr="003C2DDE">
        <w:rPr>
          <w:lang w:val="uk-UA"/>
        </w:rPr>
        <w:t xml:space="preserve"> Ф.І. Зміни у політичному житті міста Миколаєва внаслідок революційних подій 1917–1918 рр. Освітній процес в умовах війни та у повоєнний період: виклики, правила, перспективи : матеріали всеукраїнського науково-педагогічного підвищення кваліфікації, 4 березня – 14 квітня 2024 року.  Львів</w:t>
      </w:r>
      <w:r>
        <w:rPr>
          <w:lang w:val="uk-UA"/>
        </w:rPr>
        <w:t>;</w:t>
      </w:r>
      <w:r w:rsidRPr="003C2DDE">
        <w:rPr>
          <w:lang w:val="uk-UA"/>
        </w:rPr>
        <w:t xml:space="preserve"> </w:t>
      </w:r>
      <w:proofErr w:type="spellStart"/>
      <w:r w:rsidRPr="003C2DDE">
        <w:rPr>
          <w:lang w:val="uk-UA"/>
        </w:rPr>
        <w:t>Торунь</w:t>
      </w:r>
      <w:proofErr w:type="spellEnd"/>
      <w:r w:rsidRPr="003C2DDE">
        <w:rPr>
          <w:lang w:val="uk-UA"/>
        </w:rPr>
        <w:t xml:space="preserve"> : </w:t>
      </w:r>
      <w:proofErr w:type="spellStart"/>
      <w:r w:rsidRPr="003C2DDE">
        <w:t>Liha</w:t>
      </w:r>
      <w:proofErr w:type="spellEnd"/>
      <w:r w:rsidRPr="003C2DDE">
        <w:rPr>
          <w:lang w:val="uk-UA"/>
        </w:rPr>
        <w:t>-</w:t>
      </w:r>
      <w:proofErr w:type="spellStart"/>
      <w:r w:rsidRPr="003C2DDE">
        <w:t>Pres</w:t>
      </w:r>
      <w:proofErr w:type="spellEnd"/>
      <w:r w:rsidRPr="003C2DDE">
        <w:rPr>
          <w:lang w:val="uk-UA"/>
        </w:rPr>
        <w:t xml:space="preserve">, 2024. </w:t>
      </w:r>
      <w:r w:rsidRPr="003C2DDE">
        <w:t>С. 159-162.</w:t>
      </w:r>
    </w:p>
    <w:p w:rsidR="003346D7" w:rsidRPr="003346D7" w:rsidRDefault="003346D7" w:rsidP="003346D7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3346D7">
        <w:rPr>
          <w:lang w:val="uk-UA"/>
        </w:rPr>
        <w:t>Кокошко</w:t>
      </w:r>
      <w:proofErr w:type="spellEnd"/>
      <w:r w:rsidRPr="003346D7">
        <w:rPr>
          <w:lang w:val="uk-UA"/>
        </w:rPr>
        <w:t xml:space="preserve"> Ф.І., Клюєв Г.О. Шляхи мінімізації корупційних ризиків у секторі безпеки та оборони України в умовах воєнного стану і післявоєнного відновлення</w:t>
      </w:r>
      <w:r w:rsidRPr="003346D7">
        <w:rPr>
          <w:lang w:val="uk-UA"/>
        </w:rPr>
        <w:t>:</w:t>
      </w:r>
      <w:r w:rsidRPr="003346D7">
        <w:rPr>
          <w:lang w:val="uk-UA"/>
        </w:rPr>
        <w:t xml:space="preserve"> </w:t>
      </w:r>
      <w:proofErr w:type="spellStart"/>
      <w:r w:rsidRPr="003346D7">
        <w:rPr>
          <w:lang w:val="uk-UA"/>
        </w:rPr>
        <w:t>з</w:t>
      </w:r>
      <w:r w:rsidRPr="003346D7">
        <w:rPr>
          <w:lang w:val="uk-UA"/>
        </w:rPr>
        <w:t>б</w:t>
      </w:r>
      <w:proofErr w:type="spellEnd"/>
      <w:r w:rsidRPr="003346D7">
        <w:rPr>
          <w:lang w:val="uk-UA"/>
        </w:rPr>
        <w:t>.</w:t>
      </w:r>
      <w:r w:rsidRPr="003346D7">
        <w:rPr>
          <w:lang w:val="uk-UA"/>
        </w:rPr>
        <w:t xml:space="preserve"> матеріалів V Міжнародно наук</w:t>
      </w:r>
      <w:r w:rsidRPr="003346D7">
        <w:rPr>
          <w:lang w:val="uk-UA"/>
        </w:rPr>
        <w:t>.</w:t>
      </w:r>
      <w:r w:rsidRPr="003346D7">
        <w:rPr>
          <w:lang w:val="uk-UA"/>
        </w:rPr>
        <w:t>-</w:t>
      </w:r>
      <w:proofErr w:type="spellStart"/>
      <w:r w:rsidRPr="003346D7">
        <w:rPr>
          <w:lang w:val="uk-UA"/>
        </w:rPr>
        <w:t>практ</w:t>
      </w:r>
      <w:proofErr w:type="spellEnd"/>
      <w:r w:rsidRPr="003346D7">
        <w:rPr>
          <w:lang w:val="uk-UA"/>
        </w:rPr>
        <w:t>.</w:t>
      </w:r>
      <w:r w:rsidRPr="003346D7">
        <w:rPr>
          <w:lang w:val="uk-UA"/>
        </w:rPr>
        <w:t xml:space="preserve"> форуму “Ефективне врядування та виховання доброчесності в секторі безпеки та оборони”. (м. Київ, 11 грудня 2024). Науковий центр проблем виховання доброчесності та запобігання корупції у секторі </w:t>
      </w:r>
    </w:p>
    <w:p w:rsidR="003346D7" w:rsidRPr="003346D7" w:rsidRDefault="003346D7" w:rsidP="003346D7">
      <w:pPr>
        <w:pStyle w:val="a3"/>
        <w:ind w:firstLine="0"/>
        <w:jc w:val="both"/>
        <w:rPr>
          <w:lang w:val="uk-UA"/>
        </w:rPr>
      </w:pPr>
      <w:r w:rsidRPr="003346D7">
        <w:rPr>
          <w:lang w:val="uk-UA"/>
        </w:rPr>
        <w:t xml:space="preserve">безпеки та оборони Національного університету оборони України, </w:t>
      </w:r>
      <w:r w:rsidRPr="003346D7">
        <w:rPr>
          <w:lang w:val="uk-UA"/>
        </w:rPr>
        <w:t>2</w:t>
      </w:r>
      <w:r w:rsidRPr="003346D7">
        <w:rPr>
          <w:lang w:val="uk-UA"/>
        </w:rPr>
        <w:t>024. С. 20-21.</w:t>
      </w:r>
    </w:p>
    <w:p w:rsidR="00A304F6" w:rsidRDefault="00A304F6" w:rsidP="003346D7">
      <w:pPr>
        <w:pStyle w:val="a3"/>
        <w:ind w:firstLine="0"/>
      </w:pPr>
      <w:bookmarkStart w:id="0" w:name="_GoBack"/>
      <w:bookmarkEnd w:id="0"/>
    </w:p>
    <w:sectPr w:rsidR="00A3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4C4"/>
    <w:multiLevelType w:val="hybridMultilevel"/>
    <w:tmpl w:val="7660C5D6"/>
    <w:lvl w:ilvl="0" w:tplc="A9F6AD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116169"/>
    <w:multiLevelType w:val="hybridMultilevel"/>
    <w:tmpl w:val="6A5A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CA"/>
    <w:rsid w:val="003346D7"/>
    <w:rsid w:val="003C2DDE"/>
    <w:rsid w:val="004F73CA"/>
    <w:rsid w:val="0065523B"/>
    <w:rsid w:val="00785161"/>
    <w:rsid w:val="009E655A"/>
    <w:rsid w:val="009F3E07"/>
    <w:rsid w:val="00A304F6"/>
    <w:rsid w:val="00A608B7"/>
    <w:rsid w:val="00AA2585"/>
    <w:rsid w:val="00AD7424"/>
    <w:rsid w:val="00C24A28"/>
    <w:rsid w:val="00C40216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2025-07-22T11:59:00Z</dcterms:created>
  <dcterms:modified xsi:type="dcterms:W3CDTF">2025-07-22T13:08:00Z</dcterms:modified>
</cp:coreProperties>
</file>