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93C" w:rsidRPr="00E2534F" w:rsidRDefault="0074193C" w:rsidP="0074193C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74193C">
        <w:rPr>
          <w:lang w:val="uk-UA"/>
        </w:rPr>
        <w:t>Рябенко</w:t>
      </w:r>
      <w:proofErr w:type="spellEnd"/>
      <w:r w:rsidRPr="0074193C">
        <w:rPr>
          <w:lang w:val="uk-UA"/>
        </w:rPr>
        <w:t xml:space="preserve"> Г.М.,</w:t>
      </w:r>
      <w:r>
        <w:rPr>
          <w:lang w:val="uk-UA"/>
        </w:rPr>
        <w:t xml:space="preserve"> Матвієнко С.В., </w:t>
      </w:r>
      <w:proofErr w:type="spellStart"/>
      <w:r w:rsidRPr="0074193C">
        <w:rPr>
          <w:b/>
          <w:lang w:val="uk-UA"/>
        </w:rPr>
        <w:t>Кудрич</w:t>
      </w:r>
      <w:proofErr w:type="spellEnd"/>
      <w:r w:rsidRPr="0074193C">
        <w:rPr>
          <w:b/>
          <w:lang w:val="uk-UA"/>
        </w:rPr>
        <w:t xml:space="preserve"> В.П</w:t>
      </w:r>
      <w:r>
        <w:rPr>
          <w:lang w:val="uk-UA"/>
        </w:rPr>
        <w:t xml:space="preserve">. Методи управління проблемними кредитами банку </w:t>
      </w:r>
      <w:r w:rsidRPr="00880CC4">
        <w:rPr>
          <w:lang w:val="uk-UA"/>
        </w:rPr>
        <w:t xml:space="preserve">: матеріали </w:t>
      </w:r>
      <w:proofErr w:type="spellStart"/>
      <w:r w:rsidRPr="00880CC4">
        <w:rPr>
          <w:lang w:val="uk-UA"/>
        </w:rPr>
        <w:t>Міжнар</w:t>
      </w:r>
      <w:proofErr w:type="spellEnd"/>
      <w:r w:rsidRPr="00880CC4">
        <w:rPr>
          <w:lang w:val="uk-UA"/>
        </w:rPr>
        <w:t>. наук.-</w:t>
      </w:r>
      <w:proofErr w:type="spellStart"/>
      <w:r w:rsidRPr="00880CC4">
        <w:rPr>
          <w:lang w:val="uk-UA"/>
        </w:rPr>
        <w:t>практ</w:t>
      </w:r>
      <w:proofErr w:type="spellEnd"/>
      <w:r w:rsidRPr="00880CC4">
        <w:rPr>
          <w:lang w:val="uk-UA"/>
        </w:rPr>
        <w:t xml:space="preserve">. </w:t>
      </w:r>
      <w:proofErr w:type="spellStart"/>
      <w:r w:rsidRPr="00880CC4">
        <w:rPr>
          <w:lang w:val="uk-UA"/>
        </w:rPr>
        <w:t>конф</w:t>
      </w:r>
      <w:proofErr w:type="spellEnd"/>
      <w:r w:rsidRPr="00880CC4">
        <w:rPr>
          <w:lang w:val="uk-UA"/>
        </w:rPr>
        <w:t>. «Сучасна освіта: філософські, соціально-економічні, поведінкові аспекти». ХДАЕУ. Х</w:t>
      </w:r>
      <w:r>
        <w:rPr>
          <w:lang w:val="uk-UA"/>
        </w:rPr>
        <w:t>ерсон-Кропивницький, 2024. С. 191</w:t>
      </w:r>
      <w:r w:rsidRPr="00880CC4">
        <w:rPr>
          <w:lang w:val="uk-UA"/>
        </w:rPr>
        <w:t>-</w:t>
      </w:r>
      <w:r>
        <w:rPr>
          <w:lang w:val="uk-UA"/>
        </w:rPr>
        <w:t>194</w:t>
      </w:r>
      <w:r w:rsidRPr="00880CC4">
        <w:rPr>
          <w:lang w:val="uk-UA"/>
        </w:rPr>
        <w:t>.</w:t>
      </w:r>
    </w:p>
    <w:p w:rsidR="00E2534F" w:rsidRPr="00700052" w:rsidRDefault="00E2534F" w:rsidP="00E2534F">
      <w:pPr>
        <w:pStyle w:val="a3"/>
        <w:numPr>
          <w:ilvl w:val="0"/>
          <w:numId w:val="1"/>
        </w:numPr>
        <w:jc w:val="both"/>
        <w:rPr>
          <w:rFonts w:eastAsia="Calibri"/>
          <w:bCs/>
          <w:szCs w:val="28"/>
          <w:lang w:val="uk-UA"/>
        </w:rPr>
      </w:pPr>
      <w:r w:rsidRPr="00E2534F">
        <w:rPr>
          <w:rFonts w:eastAsia="Calibri"/>
          <w:bCs/>
          <w:szCs w:val="28"/>
          <w:lang w:val="uk-UA"/>
        </w:rPr>
        <w:t xml:space="preserve">Рябенко Г.М., Бєлов Г.О., Верланов О.Ю., </w:t>
      </w:r>
      <w:r w:rsidRPr="00E2534F">
        <w:rPr>
          <w:rFonts w:eastAsia="Calibri"/>
          <w:b/>
          <w:bCs/>
          <w:szCs w:val="28"/>
          <w:lang w:val="uk-UA"/>
        </w:rPr>
        <w:t>Кудрич В.П</w:t>
      </w:r>
      <w:r w:rsidRPr="00E2534F">
        <w:rPr>
          <w:rFonts w:eastAsia="Calibri"/>
          <w:bCs/>
          <w:szCs w:val="28"/>
          <w:lang w:val="uk-UA"/>
        </w:rPr>
        <w:t>.</w:t>
      </w:r>
      <w:r w:rsidRPr="00E2534F">
        <w:rPr>
          <w:rFonts w:eastAsia="Calibri"/>
          <w:b/>
          <w:bCs/>
          <w:szCs w:val="28"/>
          <w:lang w:val="uk-UA"/>
        </w:rPr>
        <w:t xml:space="preserve"> </w:t>
      </w:r>
      <w:r w:rsidRPr="00E2534F">
        <w:rPr>
          <w:rFonts w:eastAsia="Calibri"/>
          <w:szCs w:val="28"/>
          <w:lang w:val="uk-UA"/>
        </w:rPr>
        <w:t xml:space="preserve">Статистичні та економічні інструменти як основа формування моделей розвитку підприємства. </w:t>
      </w:r>
      <w:proofErr w:type="spellStart"/>
      <w:r w:rsidRPr="00700052">
        <w:rPr>
          <w:rFonts w:eastAsia="Calibri"/>
          <w:i/>
          <w:iCs/>
          <w:szCs w:val="28"/>
        </w:rPr>
        <w:t>Таврійський</w:t>
      </w:r>
      <w:proofErr w:type="spellEnd"/>
      <w:r w:rsidRPr="00700052">
        <w:rPr>
          <w:rFonts w:eastAsia="Calibri"/>
          <w:i/>
          <w:iCs/>
          <w:szCs w:val="28"/>
        </w:rPr>
        <w:t xml:space="preserve"> </w:t>
      </w:r>
      <w:proofErr w:type="spellStart"/>
      <w:r w:rsidRPr="00700052">
        <w:rPr>
          <w:rFonts w:eastAsia="Calibri"/>
          <w:i/>
          <w:iCs/>
          <w:szCs w:val="28"/>
        </w:rPr>
        <w:t>науковий</w:t>
      </w:r>
      <w:proofErr w:type="spellEnd"/>
      <w:r w:rsidRPr="00700052">
        <w:rPr>
          <w:rFonts w:eastAsia="Calibri"/>
          <w:i/>
          <w:iCs/>
          <w:szCs w:val="28"/>
        </w:rPr>
        <w:t xml:space="preserve"> </w:t>
      </w:r>
      <w:proofErr w:type="spellStart"/>
      <w:proofErr w:type="gramStart"/>
      <w:r w:rsidRPr="00700052">
        <w:rPr>
          <w:rFonts w:eastAsia="Calibri"/>
          <w:i/>
          <w:iCs/>
          <w:szCs w:val="28"/>
        </w:rPr>
        <w:t>в</w:t>
      </w:r>
      <w:proofErr w:type="gramEnd"/>
      <w:r w:rsidRPr="00700052">
        <w:rPr>
          <w:rFonts w:eastAsia="Calibri"/>
          <w:i/>
          <w:iCs/>
          <w:szCs w:val="28"/>
        </w:rPr>
        <w:t>існик</w:t>
      </w:r>
      <w:proofErr w:type="spellEnd"/>
      <w:r w:rsidRPr="00700052">
        <w:rPr>
          <w:rFonts w:eastAsia="Calibri"/>
          <w:szCs w:val="28"/>
        </w:rPr>
        <w:t xml:space="preserve">. </w:t>
      </w:r>
      <w:r w:rsidRPr="00700052">
        <w:rPr>
          <w:rFonts w:eastAsia="Calibri"/>
          <w:szCs w:val="28"/>
          <w:lang w:val="uk-UA"/>
        </w:rPr>
        <w:t xml:space="preserve">№ 26. </w:t>
      </w:r>
      <w:r w:rsidRPr="00700052">
        <w:rPr>
          <w:rFonts w:eastAsia="Calibri"/>
          <w:szCs w:val="28"/>
        </w:rPr>
        <w:t xml:space="preserve">С. 247- 255. DOI: </w:t>
      </w:r>
      <w:hyperlink r:id="rId6" w:history="1">
        <w:r w:rsidRPr="00700052">
          <w:rPr>
            <w:rStyle w:val="a4"/>
            <w:rFonts w:eastAsia="Calibri"/>
            <w:szCs w:val="28"/>
          </w:rPr>
          <w:t>https://doi.org/10.32782/2708-0366/2025.26.27</w:t>
        </w:r>
      </w:hyperlink>
    </w:p>
    <w:p w:rsidR="00812BFC" w:rsidRPr="00812BFC" w:rsidRDefault="00812BFC" w:rsidP="00812BFC">
      <w:pPr>
        <w:numPr>
          <w:ilvl w:val="0"/>
          <w:numId w:val="3"/>
        </w:numPr>
        <w:contextualSpacing/>
        <w:jc w:val="both"/>
        <w:rPr>
          <w:rFonts w:eastAsia="Calibri" w:cs="Times New Roman"/>
          <w:lang w:val="uk-UA"/>
        </w:rPr>
      </w:pPr>
      <w:proofErr w:type="spellStart"/>
      <w:r w:rsidRPr="00812BFC">
        <w:rPr>
          <w:rFonts w:eastAsia="Calibri" w:cs="Times New Roman"/>
          <w:lang w:val="uk-UA"/>
        </w:rPr>
        <w:t>Рябенко</w:t>
      </w:r>
      <w:proofErr w:type="spellEnd"/>
      <w:r w:rsidRPr="00812BFC">
        <w:rPr>
          <w:rFonts w:eastAsia="Calibri" w:cs="Times New Roman"/>
          <w:lang w:val="uk-UA"/>
        </w:rPr>
        <w:t xml:space="preserve"> Г.М., </w:t>
      </w:r>
      <w:proofErr w:type="spellStart"/>
      <w:r w:rsidRPr="00812BFC">
        <w:rPr>
          <w:rFonts w:eastAsia="Calibri" w:cs="Times New Roman"/>
          <w:lang w:val="uk-UA"/>
        </w:rPr>
        <w:t>Бєлов</w:t>
      </w:r>
      <w:proofErr w:type="spellEnd"/>
      <w:r w:rsidRPr="00812BFC">
        <w:rPr>
          <w:rFonts w:eastAsia="Calibri" w:cs="Times New Roman"/>
          <w:lang w:val="uk-UA"/>
        </w:rPr>
        <w:t xml:space="preserve"> Г.О., </w:t>
      </w:r>
      <w:proofErr w:type="spellStart"/>
      <w:r w:rsidRPr="00812BFC">
        <w:rPr>
          <w:rFonts w:eastAsia="Calibri" w:cs="Times New Roman"/>
          <w:b/>
          <w:lang w:val="uk-UA"/>
        </w:rPr>
        <w:t>Кудрич</w:t>
      </w:r>
      <w:proofErr w:type="spellEnd"/>
      <w:r w:rsidRPr="00812BFC">
        <w:rPr>
          <w:rFonts w:eastAsia="Calibri" w:cs="Times New Roman"/>
          <w:b/>
          <w:lang w:val="uk-UA"/>
        </w:rPr>
        <w:t xml:space="preserve"> В.П</w:t>
      </w:r>
      <w:r w:rsidRPr="00812BFC">
        <w:rPr>
          <w:rFonts w:eastAsia="Calibri" w:cs="Times New Roman"/>
          <w:lang w:val="uk-UA"/>
        </w:rPr>
        <w:t xml:space="preserve">. Методи економічного та статистичного оцінювання ефективності підприємств: теоретичний аспект. </w:t>
      </w:r>
      <w:r w:rsidRPr="00812BFC">
        <w:rPr>
          <w:rFonts w:eastAsia="Calibri" w:cs="Times New Roman"/>
          <w:i/>
          <w:lang w:val="uk-UA"/>
        </w:rPr>
        <w:t>Сталий розвиток економіки</w:t>
      </w:r>
      <w:r w:rsidRPr="00812BFC">
        <w:rPr>
          <w:rFonts w:eastAsia="Calibri" w:cs="Times New Roman"/>
          <w:lang w:val="uk-UA"/>
        </w:rPr>
        <w:t>. 2025. №6 (57), С. 250-256.</w:t>
      </w:r>
    </w:p>
    <w:p w:rsidR="005C2106" w:rsidRPr="00E37386" w:rsidRDefault="005C2106" w:rsidP="00E37386">
      <w:pPr>
        <w:pStyle w:val="a3"/>
        <w:numPr>
          <w:ilvl w:val="0"/>
          <w:numId w:val="3"/>
        </w:numPr>
        <w:jc w:val="both"/>
        <w:rPr>
          <w:rFonts w:eastAsia="Calibri" w:cs="Times New Roman"/>
          <w:lang w:val="uk-UA"/>
        </w:rPr>
      </w:pPr>
      <w:proofErr w:type="spellStart"/>
      <w:r w:rsidRPr="005C2106">
        <w:rPr>
          <w:rFonts w:eastAsia="Calibri" w:cs="Times New Roman"/>
          <w:lang w:val="uk-UA"/>
        </w:rPr>
        <w:t>Рябенко</w:t>
      </w:r>
      <w:proofErr w:type="spellEnd"/>
      <w:r w:rsidRPr="005C2106">
        <w:rPr>
          <w:rFonts w:eastAsia="Calibri" w:cs="Times New Roman"/>
          <w:lang w:val="uk-UA"/>
        </w:rPr>
        <w:t xml:space="preserve"> Г.М., </w:t>
      </w:r>
      <w:proofErr w:type="spellStart"/>
      <w:r w:rsidRPr="005C2106">
        <w:rPr>
          <w:rFonts w:eastAsia="Calibri" w:cs="Times New Roman"/>
          <w:lang w:val="uk-UA"/>
        </w:rPr>
        <w:t>Верланов</w:t>
      </w:r>
      <w:proofErr w:type="spellEnd"/>
      <w:r w:rsidRPr="005C2106">
        <w:rPr>
          <w:rFonts w:eastAsia="Calibri" w:cs="Times New Roman"/>
          <w:lang w:val="uk-UA"/>
        </w:rPr>
        <w:t xml:space="preserve"> О.Ю., </w:t>
      </w:r>
      <w:proofErr w:type="spellStart"/>
      <w:r w:rsidRPr="005C2106">
        <w:rPr>
          <w:rFonts w:eastAsia="Calibri" w:cs="Times New Roman"/>
          <w:lang w:val="uk-UA"/>
        </w:rPr>
        <w:t>Бєлов</w:t>
      </w:r>
      <w:proofErr w:type="spellEnd"/>
      <w:r w:rsidRPr="005C2106">
        <w:rPr>
          <w:rFonts w:eastAsia="Calibri" w:cs="Times New Roman"/>
          <w:lang w:val="uk-UA"/>
        </w:rPr>
        <w:t xml:space="preserve"> Г.О., </w:t>
      </w:r>
      <w:proofErr w:type="spellStart"/>
      <w:r w:rsidRPr="005C2106">
        <w:rPr>
          <w:rFonts w:eastAsia="Calibri" w:cs="Times New Roman"/>
          <w:b/>
          <w:lang w:val="uk-UA"/>
        </w:rPr>
        <w:t>Кудрич</w:t>
      </w:r>
      <w:proofErr w:type="spellEnd"/>
      <w:r w:rsidRPr="005C2106">
        <w:rPr>
          <w:rFonts w:eastAsia="Calibri" w:cs="Times New Roman"/>
          <w:b/>
          <w:lang w:val="uk-UA"/>
        </w:rPr>
        <w:t xml:space="preserve"> В.П.</w:t>
      </w:r>
      <w:r w:rsidRPr="005C2106">
        <w:rPr>
          <w:rFonts w:eastAsia="Calibri" w:cs="Times New Roman"/>
          <w:lang w:val="uk-UA"/>
        </w:rPr>
        <w:t xml:space="preserve"> Статистичні методи у теорії економічного аналізу підприємницької діяльності. </w:t>
      </w:r>
      <w:r w:rsidRPr="005C2106">
        <w:rPr>
          <w:rFonts w:eastAsia="Calibri" w:cs="Times New Roman"/>
          <w:i/>
          <w:lang w:val="uk-UA"/>
        </w:rPr>
        <w:t>Актуальні питання економічних наук</w:t>
      </w:r>
      <w:r w:rsidRPr="005C2106">
        <w:rPr>
          <w:rFonts w:eastAsia="Calibri" w:cs="Times New Roman"/>
          <w:lang w:val="uk-UA"/>
        </w:rPr>
        <w:t xml:space="preserve">. 2025. №18. </w:t>
      </w:r>
      <w:r w:rsidR="00E37386">
        <w:rPr>
          <w:rFonts w:eastAsia="Calibri" w:cs="Times New Roman"/>
          <w:lang w:val="en-US"/>
        </w:rPr>
        <w:t>URL</w:t>
      </w:r>
      <w:r w:rsidR="00E37386" w:rsidRPr="00E37386">
        <w:rPr>
          <w:rFonts w:eastAsia="Calibri" w:cs="Times New Roman"/>
          <w:lang w:val="en-US"/>
        </w:rPr>
        <w:t xml:space="preserve">: </w:t>
      </w:r>
      <w:hyperlink r:id="rId7" w:history="1">
        <w:r w:rsidR="00E37386" w:rsidRPr="005540FD">
          <w:rPr>
            <w:rStyle w:val="a4"/>
            <w:rFonts w:eastAsia="Calibri" w:cs="Times New Roman"/>
            <w:lang w:val="en-US"/>
          </w:rPr>
          <w:t>https</w:t>
        </w:r>
        <w:r w:rsidR="00E37386" w:rsidRPr="00E37386">
          <w:rPr>
            <w:rStyle w:val="a4"/>
            <w:rFonts w:eastAsia="Calibri" w:cs="Times New Roman"/>
            <w:lang w:val="en-US"/>
          </w:rPr>
          <w:t>://</w:t>
        </w:r>
        <w:r w:rsidR="00E37386" w:rsidRPr="005540FD">
          <w:rPr>
            <w:rStyle w:val="a4"/>
            <w:rFonts w:eastAsia="Calibri" w:cs="Times New Roman"/>
            <w:lang w:val="en-US"/>
          </w:rPr>
          <w:t>a</w:t>
        </w:r>
        <w:r w:rsidR="00E37386" w:rsidRPr="00E37386">
          <w:rPr>
            <w:rStyle w:val="a4"/>
            <w:rFonts w:eastAsia="Calibri" w:cs="Times New Roman"/>
            <w:lang w:val="en-US"/>
          </w:rPr>
          <w:t>-</w:t>
        </w:r>
        <w:r w:rsidR="00E37386" w:rsidRPr="005540FD">
          <w:rPr>
            <w:rStyle w:val="a4"/>
            <w:rFonts w:eastAsia="Calibri" w:cs="Times New Roman"/>
            <w:lang w:val="en-US"/>
          </w:rPr>
          <w:t>economics</w:t>
        </w:r>
        <w:r w:rsidR="00E37386" w:rsidRPr="00E37386">
          <w:rPr>
            <w:rStyle w:val="a4"/>
            <w:rFonts w:eastAsia="Calibri" w:cs="Times New Roman"/>
            <w:lang w:val="en-US"/>
          </w:rPr>
          <w:t>.</w:t>
        </w:r>
        <w:r w:rsidR="00E37386" w:rsidRPr="005540FD">
          <w:rPr>
            <w:rStyle w:val="a4"/>
            <w:rFonts w:eastAsia="Calibri" w:cs="Times New Roman"/>
            <w:lang w:val="en-US"/>
          </w:rPr>
          <w:t>com</w:t>
        </w:r>
        <w:r w:rsidR="00E37386" w:rsidRPr="00E37386">
          <w:rPr>
            <w:rStyle w:val="a4"/>
            <w:rFonts w:eastAsia="Calibri" w:cs="Times New Roman"/>
            <w:lang w:val="en-US"/>
          </w:rPr>
          <w:t>.</w:t>
        </w:r>
        <w:r w:rsidR="00E37386" w:rsidRPr="005540FD">
          <w:rPr>
            <w:rStyle w:val="a4"/>
            <w:rFonts w:eastAsia="Calibri" w:cs="Times New Roman"/>
            <w:lang w:val="en-US"/>
          </w:rPr>
          <w:t>ua</w:t>
        </w:r>
        <w:r w:rsidR="00E37386" w:rsidRPr="00E37386">
          <w:rPr>
            <w:rStyle w:val="a4"/>
            <w:rFonts w:eastAsia="Calibri" w:cs="Times New Roman"/>
            <w:lang w:val="en-US"/>
          </w:rPr>
          <w:t>/</w:t>
        </w:r>
        <w:r w:rsidR="00E37386" w:rsidRPr="005540FD">
          <w:rPr>
            <w:rStyle w:val="a4"/>
            <w:rFonts w:eastAsia="Calibri" w:cs="Times New Roman"/>
            <w:lang w:val="en-US"/>
          </w:rPr>
          <w:t>index</w:t>
        </w:r>
        <w:r w:rsidR="00E37386" w:rsidRPr="00E37386">
          <w:rPr>
            <w:rStyle w:val="a4"/>
            <w:rFonts w:eastAsia="Calibri" w:cs="Times New Roman"/>
            <w:lang w:val="en-US"/>
          </w:rPr>
          <w:t>.</w:t>
        </w:r>
        <w:r w:rsidR="00E37386" w:rsidRPr="005540FD">
          <w:rPr>
            <w:rStyle w:val="a4"/>
            <w:rFonts w:eastAsia="Calibri" w:cs="Times New Roman"/>
            <w:lang w:val="en-US"/>
          </w:rPr>
          <w:t>php</w:t>
        </w:r>
        <w:r w:rsidR="00E37386" w:rsidRPr="00E37386">
          <w:rPr>
            <w:rStyle w:val="a4"/>
            <w:rFonts w:eastAsia="Calibri" w:cs="Times New Roman"/>
            <w:lang w:val="en-US"/>
          </w:rPr>
          <w:t>/</w:t>
        </w:r>
        <w:r w:rsidR="00E37386" w:rsidRPr="005540FD">
          <w:rPr>
            <w:rStyle w:val="a4"/>
            <w:rFonts w:eastAsia="Calibri" w:cs="Times New Roman"/>
            <w:lang w:val="en-US"/>
          </w:rPr>
          <w:t>home</w:t>
        </w:r>
        <w:r w:rsidR="00E37386" w:rsidRPr="00E37386">
          <w:rPr>
            <w:rStyle w:val="a4"/>
            <w:rFonts w:eastAsia="Calibri" w:cs="Times New Roman"/>
            <w:lang w:val="en-US"/>
          </w:rPr>
          <w:t>/</w:t>
        </w:r>
        <w:r w:rsidR="00E37386" w:rsidRPr="005540FD">
          <w:rPr>
            <w:rStyle w:val="a4"/>
            <w:rFonts w:eastAsia="Calibri" w:cs="Times New Roman"/>
            <w:lang w:val="en-US"/>
          </w:rPr>
          <w:t>issue</w:t>
        </w:r>
        <w:r w:rsidR="00E37386" w:rsidRPr="00E37386">
          <w:rPr>
            <w:rStyle w:val="a4"/>
            <w:rFonts w:eastAsia="Calibri" w:cs="Times New Roman"/>
            <w:lang w:val="en-US"/>
          </w:rPr>
          <w:t>/</w:t>
        </w:r>
        <w:r w:rsidR="00E37386" w:rsidRPr="005540FD">
          <w:rPr>
            <w:rStyle w:val="a4"/>
            <w:rFonts w:eastAsia="Calibri" w:cs="Times New Roman"/>
            <w:lang w:val="en-US"/>
          </w:rPr>
          <w:t>view</w:t>
        </w:r>
        <w:r w:rsidR="00E37386" w:rsidRPr="00E37386">
          <w:rPr>
            <w:rStyle w:val="a4"/>
            <w:rFonts w:eastAsia="Calibri" w:cs="Times New Roman"/>
            <w:lang w:val="en-US"/>
          </w:rPr>
          <w:t>/17</w:t>
        </w:r>
      </w:hyperlink>
    </w:p>
    <w:p w:rsidR="00E37386" w:rsidRPr="005C2106" w:rsidRDefault="00E37386" w:rsidP="00E37386">
      <w:pPr>
        <w:pStyle w:val="a3"/>
        <w:numPr>
          <w:ilvl w:val="0"/>
          <w:numId w:val="3"/>
        </w:numPr>
        <w:jc w:val="both"/>
        <w:rPr>
          <w:rFonts w:eastAsia="Calibri" w:cs="Times New Roman"/>
          <w:lang w:val="uk-UA"/>
        </w:rPr>
      </w:pPr>
      <w:bookmarkStart w:id="0" w:name="_GoBack"/>
      <w:bookmarkEnd w:id="0"/>
    </w:p>
    <w:sectPr w:rsidR="00E37386" w:rsidRPr="005C2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45F1B"/>
    <w:multiLevelType w:val="hybridMultilevel"/>
    <w:tmpl w:val="C35EA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A3C24"/>
    <w:multiLevelType w:val="hybridMultilevel"/>
    <w:tmpl w:val="4986289A"/>
    <w:lvl w:ilvl="0" w:tplc="8E0CD10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2762E"/>
    <w:multiLevelType w:val="hybridMultilevel"/>
    <w:tmpl w:val="1DE41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E2"/>
    <w:rsid w:val="000309E2"/>
    <w:rsid w:val="005C2106"/>
    <w:rsid w:val="0074193C"/>
    <w:rsid w:val="00785161"/>
    <w:rsid w:val="00812BFC"/>
    <w:rsid w:val="009F3E07"/>
    <w:rsid w:val="00A304F6"/>
    <w:rsid w:val="00A608B7"/>
    <w:rsid w:val="00AA2585"/>
    <w:rsid w:val="00C24A28"/>
    <w:rsid w:val="00C514CF"/>
    <w:rsid w:val="00E2534F"/>
    <w:rsid w:val="00E3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93C"/>
    <w:pPr>
      <w:ind w:left="720"/>
      <w:contextualSpacing/>
    </w:pPr>
  </w:style>
  <w:style w:type="character" w:styleId="a4">
    <w:name w:val="Hyperlink"/>
    <w:unhideWhenUsed/>
    <w:rsid w:val="00E253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93C"/>
    <w:pPr>
      <w:ind w:left="720"/>
      <w:contextualSpacing/>
    </w:pPr>
  </w:style>
  <w:style w:type="character" w:styleId="a4">
    <w:name w:val="Hyperlink"/>
    <w:unhideWhenUsed/>
    <w:rsid w:val="00E253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-economics.com.ua/index.php/home/issue/view/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2782/2708-0366/2025.26.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2025-08-18T10:54:00Z</dcterms:created>
  <dcterms:modified xsi:type="dcterms:W3CDTF">2026-07-30T16:04:00Z</dcterms:modified>
</cp:coreProperties>
</file>