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EA1" w:rsidRPr="00932A1C" w:rsidRDefault="00A80EA1" w:rsidP="00A80EA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A80EA1">
        <w:rPr>
          <w:iCs/>
          <w:lang w:val="uk-UA"/>
        </w:rPr>
        <w:t xml:space="preserve">Звягінцева О. Б., Матвієнко С. В., </w:t>
      </w:r>
      <w:r w:rsidRPr="00CE2D3C">
        <w:rPr>
          <w:b/>
          <w:iCs/>
          <w:lang w:val="uk-UA"/>
        </w:rPr>
        <w:t>Назаренко І. В.</w:t>
      </w:r>
      <w:r w:rsidRPr="00A80EA1">
        <w:rPr>
          <w:iCs/>
          <w:lang w:val="uk-UA"/>
        </w:rPr>
        <w:t xml:space="preserve"> Товарний менеджмент підприємств ресторанного господарства</w:t>
      </w:r>
      <w:r>
        <w:rPr>
          <w:iCs/>
          <w:lang w:val="uk-UA"/>
        </w:rPr>
        <w:t>.</w:t>
      </w:r>
      <w:r w:rsidRPr="00A80EA1">
        <w:rPr>
          <w:iCs/>
          <w:lang w:val="uk-UA"/>
        </w:rPr>
        <w:t xml:space="preserve"> Міжнародний науковий журнал «</w:t>
      </w:r>
      <w:proofErr w:type="spellStart"/>
      <w:r w:rsidRPr="00A80EA1">
        <w:rPr>
          <w:iCs/>
          <w:lang w:val="uk-UA"/>
        </w:rPr>
        <w:t>Інтернаука</w:t>
      </w:r>
      <w:proofErr w:type="spellEnd"/>
      <w:r w:rsidRPr="00A80EA1">
        <w:rPr>
          <w:iCs/>
          <w:lang w:val="uk-UA"/>
        </w:rPr>
        <w:t>». Серія: «Економічні науки». 2021. №12. С. 80-85.</w:t>
      </w:r>
    </w:p>
    <w:p w:rsidR="00932A1C" w:rsidRPr="00A80EA1" w:rsidRDefault="00932A1C" w:rsidP="00A80EA1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CE2D3C">
        <w:rPr>
          <w:szCs w:val="28"/>
        </w:rPr>
        <w:t>Калина Т.,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Островський</w:t>
      </w:r>
      <w:proofErr w:type="spellEnd"/>
      <w:r>
        <w:rPr>
          <w:szCs w:val="28"/>
        </w:rPr>
        <w:t xml:space="preserve"> І., </w:t>
      </w:r>
      <w:proofErr w:type="spellStart"/>
      <w:r>
        <w:rPr>
          <w:szCs w:val="28"/>
        </w:rPr>
        <w:t>Підберезних</w:t>
      </w:r>
      <w:proofErr w:type="spellEnd"/>
      <w:r>
        <w:rPr>
          <w:szCs w:val="28"/>
        </w:rPr>
        <w:t xml:space="preserve"> І., </w:t>
      </w:r>
      <w:r w:rsidRPr="00CE2D3C">
        <w:rPr>
          <w:b/>
          <w:szCs w:val="28"/>
        </w:rPr>
        <w:t>Назаренко І.,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Мась</w:t>
      </w:r>
      <w:proofErr w:type="spellEnd"/>
      <w:r>
        <w:rPr>
          <w:szCs w:val="28"/>
        </w:rPr>
        <w:t xml:space="preserve"> А. </w:t>
      </w:r>
      <w:proofErr w:type="spellStart"/>
      <w:r>
        <w:rPr>
          <w:szCs w:val="28"/>
        </w:rPr>
        <w:t>Супутникові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технології</w:t>
      </w:r>
      <w:proofErr w:type="spellEnd"/>
      <w:r>
        <w:rPr>
          <w:szCs w:val="28"/>
        </w:rPr>
        <w:t xml:space="preserve"> в </w:t>
      </w:r>
      <w:proofErr w:type="spellStart"/>
      <w:r>
        <w:rPr>
          <w:szCs w:val="28"/>
        </w:rPr>
        <w:t>оцінці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екологічних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наслідків</w:t>
      </w:r>
      <w:proofErr w:type="spellEnd"/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в</w:t>
      </w:r>
      <w:proofErr w:type="gramEnd"/>
      <w:r>
        <w:rPr>
          <w:szCs w:val="28"/>
        </w:rPr>
        <w:t>ійни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управлінні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відновленням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земельних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ресурсів</w:t>
      </w:r>
      <w:proofErr w:type="spellEnd"/>
      <w:r>
        <w:rPr>
          <w:szCs w:val="28"/>
        </w:rPr>
        <w:t xml:space="preserve">. </w:t>
      </w:r>
      <w:r>
        <w:rPr>
          <w:i/>
          <w:iCs/>
          <w:szCs w:val="28"/>
          <w:lang w:val="en-US"/>
        </w:rPr>
        <w:t xml:space="preserve">Herald of </w:t>
      </w:r>
      <w:proofErr w:type="spellStart"/>
      <w:r>
        <w:rPr>
          <w:i/>
          <w:iCs/>
          <w:szCs w:val="28"/>
          <w:lang w:val="en-US"/>
        </w:rPr>
        <w:t>Khmelnytskyi</w:t>
      </w:r>
      <w:proofErr w:type="spellEnd"/>
      <w:r>
        <w:rPr>
          <w:i/>
          <w:iCs/>
          <w:szCs w:val="28"/>
          <w:lang w:val="en-US"/>
        </w:rPr>
        <w:t xml:space="preserve"> National University. Economic Sciences</w:t>
      </w:r>
      <w:r>
        <w:rPr>
          <w:szCs w:val="28"/>
          <w:lang w:val="en-US"/>
        </w:rPr>
        <w:t>. 2026. № </w:t>
      </w:r>
      <w:r>
        <w:rPr>
          <w:i/>
          <w:iCs/>
          <w:szCs w:val="28"/>
          <w:lang w:val="en-US"/>
        </w:rPr>
        <w:t>350</w:t>
      </w:r>
      <w:r>
        <w:rPr>
          <w:szCs w:val="28"/>
          <w:lang w:val="en-US"/>
        </w:rPr>
        <w:t xml:space="preserve">(1). </w:t>
      </w:r>
      <w:r>
        <w:rPr>
          <w:szCs w:val="28"/>
        </w:rPr>
        <w:t>С</w:t>
      </w:r>
      <w:r>
        <w:rPr>
          <w:szCs w:val="28"/>
          <w:lang w:val="en-US"/>
        </w:rPr>
        <w:t xml:space="preserve">. 613-620. </w:t>
      </w:r>
      <w:hyperlink r:id="rId6" w:history="1">
        <w:r>
          <w:rPr>
            <w:rStyle w:val="a4"/>
            <w:szCs w:val="28"/>
            <w:lang w:val="en-US"/>
          </w:rPr>
          <w:t>https://doi.org/10.31891/2307-5740-2026-350-83</w:t>
        </w:r>
      </w:hyperlink>
    </w:p>
    <w:p w:rsidR="00A304F6" w:rsidRPr="00932A1C" w:rsidRDefault="00A304F6" w:rsidP="00A92E30">
      <w:pPr>
        <w:pStyle w:val="a3"/>
        <w:ind w:firstLine="0"/>
        <w:jc w:val="both"/>
        <w:rPr>
          <w:lang w:val="en-US"/>
        </w:rPr>
      </w:pPr>
      <w:bookmarkStart w:id="0" w:name="_GoBack"/>
      <w:bookmarkEnd w:id="0"/>
    </w:p>
    <w:sectPr w:rsidR="00A304F6" w:rsidRPr="00932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C7199"/>
    <w:multiLevelType w:val="hybridMultilevel"/>
    <w:tmpl w:val="71869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2B"/>
    <w:rsid w:val="00785161"/>
    <w:rsid w:val="008C242B"/>
    <w:rsid w:val="00932A1C"/>
    <w:rsid w:val="009F3E07"/>
    <w:rsid w:val="00A304F6"/>
    <w:rsid w:val="00A608B7"/>
    <w:rsid w:val="00A80EA1"/>
    <w:rsid w:val="00A92E30"/>
    <w:rsid w:val="00AA2585"/>
    <w:rsid w:val="00C24A28"/>
    <w:rsid w:val="00C514CF"/>
    <w:rsid w:val="00CE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EA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2A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EA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2A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1891/2307-5740-2026-350-8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2025-07-24T12:35:00Z</dcterms:created>
  <dcterms:modified xsi:type="dcterms:W3CDTF">2026-07-23T10:17:00Z</dcterms:modified>
</cp:coreProperties>
</file>