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Default="009727A0" w:rsidP="009727A0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727A0">
        <w:rPr>
          <w:lang w:val="en-US"/>
        </w:rPr>
        <w:t>Pidbereznykh</w:t>
      </w:r>
      <w:proofErr w:type="spellEnd"/>
      <w:r w:rsidRPr="009727A0">
        <w:rPr>
          <w:lang w:val="en-US"/>
        </w:rPr>
        <w:t xml:space="preserve"> I. et al. (2024). Administrative law mechanisms for preventing and countering corruption in t</w:t>
      </w:r>
      <w:r>
        <w:rPr>
          <w:lang w:val="en-US"/>
        </w:rPr>
        <w:t xml:space="preserve">he field of territorial </w:t>
      </w:r>
      <w:proofErr w:type="spellStart"/>
      <w:r>
        <w:rPr>
          <w:lang w:val="en-US"/>
        </w:rPr>
        <w:t>defence</w:t>
      </w:r>
      <w:proofErr w:type="spellEnd"/>
      <w:r>
        <w:rPr>
          <w:lang w:val="uk-UA"/>
        </w:rPr>
        <w:t xml:space="preserve">. </w:t>
      </w:r>
      <w:r w:rsidRPr="009727A0">
        <w:rPr>
          <w:lang w:val="en-US"/>
        </w:rPr>
        <w:t xml:space="preserve">Sapienza: International Journal of Interdisciplinary Studies, 5(4), e24069. </w:t>
      </w:r>
      <w:hyperlink r:id="rId6" w:history="1">
        <w:r w:rsidRPr="009727A0">
          <w:rPr>
            <w:rStyle w:val="a4"/>
            <w:lang w:val="en-US"/>
          </w:rPr>
          <w:t>https://doi.org/10.51798/sijis.v5i4.859</w:t>
        </w:r>
      </w:hyperlink>
      <w:r w:rsidRPr="009727A0">
        <w:rPr>
          <w:lang w:val="en-US"/>
        </w:rPr>
        <w:t xml:space="preserve">  (Scopus)</w:t>
      </w:r>
    </w:p>
    <w:p w:rsidR="009727A0" w:rsidRDefault="009727A0" w:rsidP="009727A0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727A0">
        <w:rPr>
          <w:lang w:val="en-US"/>
        </w:rPr>
        <w:t>Pidbereznykh</w:t>
      </w:r>
      <w:proofErr w:type="spellEnd"/>
      <w:r w:rsidRPr="009727A0">
        <w:rPr>
          <w:lang w:val="en-US"/>
        </w:rPr>
        <w:t xml:space="preserve"> I. et al. (2024). Cybersecurity and geopolitical dimensions of external information interventions in Ukraine: Analysis of current trends</w:t>
      </w:r>
      <w:r>
        <w:rPr>
          <w:lang w:val="uk-UA"/>
        </w:rPr>
        <w:t xml:space="preserve">. </w:t>
      </w:r>
      <w:r w:rsidRPr="009727A0">
        <w:rPr>
          <w:lang w:val="en-US"/>
        </w:rPr>
        <w:t xml:space="preserve"> Data and Metadata [Internet]. S</w:t>
      </w:r>
      <w:r>
        <w:rPr>
          <w:lang w:val="en-US"/>
        </w:rPr>
        <w:t>ep. 25 [cited 2024 Oct. 15]; 3:</w:t>
      </w:r>
      <w:r>
        <w:rPr>
          <w:lang w:val="uk-UA"/>
        </w:rPr>
        <w:t xml:space="preserve"> </w:t>
      </w:r>
      <w:r w:rsidRPr="009727A0">
        <w:rPr>
          <w:lang w:val="en-US"/>
        </w:rPr>
        <w:t xml:space="preserve">345. DOI: </w:t>
      </w:r>
      <w:hyperlink r:id="rId7" w:history="1">
        <w:r w:rsidRPr="009727A0">
          <w:rPr>
            <w:rStyle w:val="a4"/>
            <w:lang w:val="en-US"/>
          </w:rPr>
          <w:t>https://doi.org/10.56294/dm2024.345</w:t>
        </w:r>
      </w:hyperlink>
      <w:r w:rsidRPr="009727A0">
        <w:rPr>
          <w:lang w:val="en-US"/>
        </w:rPr>
        <w:t xml:space="preserve"> (Scopus)</w:t>
      </w:r>
    </w:p>
    <w:p w:rsidR="009727A0" w:rsidRPr="009727A0" w:rsidRDefault="009727A0" w:rsidP="009727A0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9727A0">
        <w:rPr>
          <w:lang w:val="en-US"/>
        </w:rPr>
        <w:t>Pidbereznykh</w:t>
      </w:r>
      <w:proofErr w:type="spellEnd"/>
      <w:r w:rsidRPr="009727A0">
        <w:rPr>
          <w:lang w:val="en-US"/>
        </w:rPr>
        <w:t xml:space="preserve"> I. et al. (2024). Administrative-Law Status of National Security Agencies</w:t>
      </w:r>
      <w:r>
        <w:rPr>
          <w:lang w:val="uk-UA"/>
        </w:rPr>
        <w:t>.</w:t>
      </w:r>
      <w:r w:rsidRPr="009727A0">
        <w:rPr>
          <w:lang w:val="en-US"/>
        </w:rPr>
        <w:t xml:space="preserve"> </w:t>
      </w:r>
      <w:proofErr w:type="spellStart"/>
      <w:r w:rsidRPr="009727A0">
        <w:rPr>
          <w:lang w:val="en-US"/>
        </w:rPr>
        <w:t>Revista</w:t>
      </w:r>
      <w:proofErr w:type="spellEnd"/>
      <w:r w:rsidRPr="009727A0">
        <w:rPr>
          <w:lang w:val="en-US"/>
        </w:rPr>
        <w:t xml:space="preserve"> </w:t>
      </w:r>
      <w:proofErr w:type="spellStart"/>
      <w:r w:rsidRPr="009727A0">
        <w:rPr>
          <w:lang w:val="en-US"/>
        </w:rPr>
        <w:t>Jurídica</w:t>
      </w:r>
      <w:proofErr w:type="spellEnd"/>
      <w:r w:rsidRPr="009727A0">
        <w:rPr>
          <w:lang w:val="en-US"/>
        </w:rPr>
        <w:t xml:space="preserve"> </w:t>
      </w:r>
      <w:proofErr w:type="spellStart"/>
      <w:r w:rsidRPr="009727A0">
        <w:rPr>
          <w:lang w:val="en-US"/>
        </w:rPr>
        <w:t>Portucalense</w:t>
      </w:r>
      <w:proofErr w:type="spellEnd"/>
      <w:r w:rsidRPr="009727A0">
        <w:rPr>
          <w:lang w:val="en-US"/>
        </w:rPr>
        <w:t>, 624</w:t>
      </w:r>
      <w:r>
        <w:rPr>
          <w:lang w:val="uk-UA"/>
        </w:rPr>
        <w:t>-</w:t>
      </w:r>
      <w:r w:rsidRPr="009727A0">
        <w:rPr>
          <w:lang w:val="en-US"/>
        </w:rPr>
        <w:t>652. DOI: https://doi.org/10.34625/issn.2183-2705(36)2024.ic-27 (Scopus)</w:t>
      </w:r>
    </w:p>
    <w:p w:rsidR="009727A0" w:rsidRPr="009727A0" w:rsidRDefault="009727A0" w:rsidP="009727A0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810DA2">
        <w:t>П</w:t>
      </w:r>
      <w:proofErr w:type="gramEnd"/>
      <w:r w:rsidRPr="00810DA2">
        <w:t>ідберезних</w:t>
      </w:r>
      <w:proofErr w:type="spellEnd"/>
      <w:r w:rsidRPr="00810DA2">
        <w:t xml:space="preserve"> І.Є., </w:t>
      </w:r>
      <w:proofErr w:type="spellStart"/>
      <w:r w:rsidRPr="00810DA2">
        <w:t>Кремінська</w:t>
      </w:r>
      <w:proofErr w:type="spellEnd"/>
      <w:r w:rsidRPr="00810DA2">
        <w:t xml:space="preserve"> Ю.В. </w:t>
      </w:r>
      <w:proofErr w:type="spellStart"/>
      <w:r w:rsidRPr="00810DA2">
        <w:t>Визначення</w:t>
      </w:r>
      <w:proofErr w:type="spellEnd"/>
      <w:r w:rsidRPr="00810DA2">
        <w:t xml:space="preserve"> </w:t>
      </w:r>
      <w:proofErr w:type="spellStart"/>
      <w:r w:rsidRPr="00810DA2">
        <w:t>поняття</w:t>
      </w:r>
      <w:proofErr w:type="spellEnd"/>
      <w:r w:rsidRPr="00810DA2">
        <w:t xml:space="preserve"> авторитаризму та </w:t>
      </w:r>
      <w:proofErr w:type="spellStart"/>
      <w:r w:rsidRPr="00810DA2">
        <w:t>проблеми</w:t>
      </w:r>
      <w:proofErr w:type="spellEnd"/>
      <w:r w:rsidRPr="00810DA2">
        <w:t xml:space="preserve"> </w:t>
      </w:r>
      <w:proofErr w:type="spellStart"/>
      <w:r w:rsidRPr="00810DA2">
        <w:t>класифікації</w:t>
      </w:r>
      <w:proofErr w:type="spellEnd"/>
      <w:r>
        <w:rPr>
          <w:lang w:val="uk-UA"/>
        </w:rPr>
        <w:t>.</w:t>
      </w:r>
      <w:r w:rsidRPr="00810DA2">
        <w:t xml:space="preserve"> </w:t>
      </w:r>
      <w:proofErr w:type="spellStart"/>
      <w:r w:rsidRPr="00810DA2">
        <w:t>Вісник</w:t>
      </w:r>
      <w:proofErr w:type="spellEnd"/>
      <w:r w:rsidRPr="00810DA2">
        <w:t xml:space="preserve"> науки та </w:t>
      </w:r>
      <w:proofErr w:type="spellStart"/>
      <w:r w:rsidRPr="00810DA2">
        <w:t>освіти</w:t>
      </w:r>
      <w:proofErr w:type="spellEnd"/>
      <w:r w:rsidRPr="00810DA2">
        <w:t xml:space="preserve"> (</w:t>
      </w:r>
      <w:proofErr w:type="spellStart"/>
      <w:r w:rsidRPr="00810DA2">
        <w:t>Серія</w:t>
      </w:r>
      <w:proofErr w:type="spellEnd"/>
      <w:r w:rsidRPr="00810DA2">
        <w:t xml:space="preserve"> «</w:t>
      </w:r>
      <w:proofErr w:type="spellStart"/>
      <w:r w:rsidRPr="00810DA2">
        <w:t>Історія</w:t>
      </w:r>
      <w:proofErr w:type="spellEnd"/>
      <w:r w:rsidRPr="00810DA2">
        <w:t xml:space="preserve"> та </w:t>
      </w:r>
      <w:proofErr w:type="spellStart"/>
      <w:r w:rsidRPr="00810DA2">
        <w:t>археологія</w:t>
      </w:r>
      <w:proofErr w:type="spellEnd"/>
      <w:r w:rsidRPr="00810DA2">
        <w:t xml:space="preserve">»)»: журнал. 2024. № 2 (20). С. 1638-1649. </w:t>
      </w:r>
      <w:r w:rsidRPr="009727A0">
        <w:rPr>
          <w:lang w:val="en-US"/>
        </w:rPr>
        <w:t xml:space="preserve">DOI: </w:t>
      </w:r>
      <w:hyperlink r:id="rId8" w:history="1">
        <w:r w:rsidRPr="00484114">
          <w:rPr>
            <w:rStyle w:val="a4"/>
            <w:lang w:val="en-US"/>
          </w:rPr>
          <w:t>https://doi.org/10.52058/2786-6165-2024-2(20)-1638-1649</w:t>
        </w:r>
      </w:hyperlink>
    </w:p>
    <w:p w:rsidR="00AA5434" w:rsidRPr="00AA5434" w:rsidRDefault="00AA5434" w:rsidP="00AA5434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AA5434">
        <w:rPr>
          <w:lang w:val="en-US"/>
        </w:rPr>
        <w:t>Pidbereznykh</w:t>
      </w:r>
      <w:proofErr w:type="spellEnd"/>
      <w:r w:rsidRPr="00AA5434">
        <w:rPr>
          <w:lang w:val="en-US"/>
        </w:rPr>
        <w:t xml:space="preserve"> I., </w:t>
      </w:r>
      <w:proofErr w:type="spellStart"/>
      <w:r w:rsidRPr="00AA5434">
        <w:rPr>
          <w:lang w:val="en-US"/>
        </w:rPr>
        <w:t>Kostyuk</w:t>
      </w:r>
      <w:proofErr w:type="spellEnd"/>
      <w:r w:rsidRPr="00AA5434">
        <w:rPr>
          <w:lang w:val="en-US"/>
        </w:rPr>
        <w:t xml:space="preserve"> E. The Concept of Splendid Isolation: a Contemporary Approach. Scientific Journal of </w:t>
      </w:r>
      <w:proofErr w:type="spellStart"/>
      <w:r w:rsidRPr="00AA5434">
        <w:rPr>
          <w:lang w:val="en-US"/>
        </w:rPr>
        <w:t>Polonia</w:t>
      </w:r>
      <w:proofErr w:type="spellEnd"/>
      <w:r w:rsidRPr="00AA5434">
        <w:rPr>
          <w:lang w:val="en-US"/>
        </w:rPr>
        <w:t xml:space="preserve"> University. </w:t>
      </w:r>
      <w:proofErr w:type="spellStart"/>
      <w:r w:rsidRPr="00AA5434">
        <w:rPr>
          <w:lang w:val="en-US"/>
        </w:rPr>
        <w:t>Periodyk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Naukowy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Akademii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Polonijnej</w:t>
      </w:r>
      <w:proofErr w:type="spellEnd"/>
      <w:r w:rsidRPr="00AA5434">
        <w:rPr>
          <w:lang w:val="en-US"/>
        </w:rPr>
        <w:t xml:space="preserve">, </w:t>
      </w:r>
      <w:proofErr w:type="spellStart"/>
      <w:r w:rsidRPr="00AA5434">
        <w:rPr>
          <w:lang w:val="en-US"/>
        </w:rPr>
        <w:t>Częstochowa</w:t>
      </w:r>
      <w:proofErr w:type="spellEnd"/>
      <w:r w:rsidRPr="00AA5434">
        <w:rPr>
          <w:lang w:val="en-US"/>
        </w:rPr>
        <w:t xml:space="preserve">, 2024, 65 (2024) </w:t>
      </w:r>
      <w:proofErr w:type="spellStart"/>
      <w:r w:rsidRPr="00AA5434">
        <w:rPr>
          <w:lang w:val="en-US"/>
        </w:rPr>
        <w:t>nr</w:t>
      </w:r>
      <w:proofErr w:type="spellEnd"/>
      <w:r w:rsidRPr="00AA5434">
        <w:rPr>
          <w:lang w:val="en-US"/>
        </w:rPr>
        <w:t xml:space="preserve"> 4, s. 203-208. URL: DOI </w:t>
      </w:r>
      <w:hyperlink r:id="rId9" w:history="1">
        <w:r w:rsidRPr="00484114">
          <w:rPr>
            <w:rStyle w:val="a4"/>
            <w:lang w:val="en-US"/>
          </w:rPr>
          <w:t>https://doi.org/10.23856/6523</w:t>
        </w:r>
      </w:hyperlink>
    </w:p>
    <w:p w:rsidR="00AA5434" w:rsidRPr="00AA5434" w:rsidRDefault="00AA5434" w:rsidP="00AA5434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AA5434">
        <w:rPr>
          <w:lang w:val="en-US"/>
        </w:rPr>
        <w:t>Pidbereznykh</w:t>
      </w:r>
      <w:proofErr w:type="spellEnd"/>
      <w:r w:rsidRPr="00AA5434">
        <w:rPr>
          <w:lang w:val="en-US"/>
        </w:rPr>
        <w:t xml:space="preserve"> I., </w:t>
      </w:r>
      <w:proofErr w:type="spellStart"/>
      <w:r w:rsidRPr="00AA5434">
        <w:rPr>
          <w:lang w:val="en-US"/>
        </w:rPr>
        <w:t>Nikolenko</w:t>
      </w:r>
      <w:proofErr w:type="spellEnd"/>
      <w:r w:rsidRPr="00AA5434">
        <w:rPr>
          <w:lang w:val="en-US"/>
        </w:rPr>
        <w:t xml:space="preserve"> V. The Role of Aviation in the Air Defense of Great Britain </w:t>
      </w:r>
      <w:proofErr w:type="gramStart"/>
      <w:r w:rsidRPr="00AA5434">
        <w:rPr>
          <w:lang w:val="en-US"/>
        </w:rPr>
        <w:t>During</w:t>
      </w:r>
      <w:proofErr w:type="gramEnd"/>
      <w:r w:rsidRPr="00AA5434">
        <w:rPr>
          <w:lang w:val="en-US"/>
        </w:rPr>
        <w:t xml:space="preserve"> World War I.  Scientific Journal of </w:t>
      </w:r>
      <w:proofErr w:type="spellStart"/>
      <w:r w:rsidRPr="00AA5434">
        <w:rPr>
          <w:lang w:val="en-US"/>
        </w:rPr>
        <w:t>Polonia</w:t>
      </w:r>
      <w:proofErr w:type="spellEnd"/>
      <w:r w:rsidRPr="00AA5434">
        <w:rPr>
          <w:lang w:val="en-US"/>
        </w:rPr>
        <w:t xml:space="preserve"> University. </w:t>
      </w:r>
      <w:proofErr w:type="spellStart"/>
      <w:r w:rsidRPr="00AA5434">
        <w:rPr>
          <w:lang w:val="en-US"/>
        </w:rPr>
        <w:t>Periodyk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Naukowy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Akademii</w:t>
      </w:r>
      <w:proofErr w:type="spellEnd"/>
      <w:r w:rsidRPr="00AA5434">
        <w:rPr>
          <w:lang w:val="en-US"/>
        </w:rPr>
        <w:t xml:space="preserve"> </w:t>
      </w:r>
      <w:proofErr w:type="spellStart"/>
      <w:r w:rsidRPr="00AA5434">
        <w:rPr>
          <w:lang w:val="en-US"/>
        </w:rPr>
        <w:t>Polonijnej</w:t>
      </w:r>
      <w:proofErr w:type="spellEnd"/>
      <w:r w:rsidRPr="00AA5434">
        <w:rPr>
          <w:lang w:val="en-US"/>
        </w:rPr>
        <w:t xml:space="preserve">, </w:t>
      </w:r>
      <w:proofErr w:type="spellStart"/>
      <w:r w:rsidRPr="00AA5434">
        <w:rPr>
          <w:lang w:val="en-US"/>
        </w:rPr>
        <w:t>Częstochowa</w:t>
      </w:r>
      <w:proofErr w:type="spellEnd"/>
      <w:r w:rsidRPr="00AA5434">
        <w:rPr>
          <w:lang w:val="en-US"/>
        </w:rPr>
        <w:t xml:space="preserve">, 2024, 66 (2024) </w:t>
      </w:r>
      <w:proofErr w:type="spellStart"/>
      <w:r w:rsidRPr="00AA5434">
        <w:rPr>
          <w:lang w:val="en-US"/>
        </w:rPr>
        <w:t>nr</w:t>
      </w:r>
      <w:proofErr w:type="spellEnd"/>
      <w:r w:rsidRPr="00AA5434">
        <w:rPr>
          <w:lang w:val="en-US"/>
        </w:rPr>
        <w:t xml:space="preserve"> 5, s. 210-215. URL: DOI </w:t>
      </w:r>
      <w:hyperlink r:id="rId10" w:history="1">
        <w:r w:rsidRPr="00484114">
          <w:rPr>
            <w:rStyle w:val="a4"/>
            <w:lang w:val="en-US"/>
          </w:rPr>
          <w:t>https://doi.org/10.23856/6622</w:t>
        </w:r>
      </w:hyperlink>
    </w:p>
    <w:p w:rsidR="00AA5434" w:rsidRPr="00565CDC" w:rsidRDefault="00AA5434" w:rsidP="00565CDC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AA5434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Підберезних</w:t>
      </w:r>
      <w:proofErr w:type="spellEnd"/>
      <w:r w:rsidR="00565CDC" w:rsidRPr="00565CDC">
        <w:rPr>
          <w:lang w:val="en-US"/>
        </w:rPr>
        <w:t xml:space="preserve"> І.Є., </w:t>
      </w:r>
      <w:proofErr w:type="spellStart"/>
      <w:r w:rsidR="00565CDC" w:rsidRPr="00565CDC">
        <w:rPr>
          <w:lang w:val="en-US"/>
        </w:rPr>
        <w:t>Курило</w:t>
      </w:r>
      <w:proofErr w:type="spellEnd"/>
      <w:r w:rsidR="00565CDC" w:rsidRPr="00565CDC">
        <w:rPr>
          <w:lang w:val="en-US"/>
        </w:rPr>
        <w:t xml:space="preserve"> І.В., </w:t>
      </w:r>
      <w:proofErr w:type="spellStart"/>
      <w:r w:rsidR="00565CDC" w:rsidRPr="00565CDC">
        <w:rPr>
          <w:lang w:val="en-US"/>
        </w:rPr>
        <w:t>Дручек</w:t>
      </w:r>
      <w:proofErr w:type="spellEnd"/>
      <w:r w:rsidR="00565CDC" w:rsidRPr="00565CDC">
        <w:rPr>
          <w:lang w:val="en-US"/>
        </w:rPr>
        <w:t xml:space="preserve"> О.В. </w:t>
      </w:r>
      <w:proofErr w:type="spellStart"/>
      <w:r w:rsidR="00565CDC" w:rsidRPr="00565CDC">
        <w:rPr>
          <w:lang w:val="en-US"/>
        </w:rPr>
        <w:t>Впровадження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вивчення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англійськоі</w:t>
      </w:r>
      <w:proofErr w:type="spellEnd"/>
      <w:r w:rsidR="00565CDC" w:rsidRPr="00565CDC">
        <w:rPr>
          <w:lang w:val="en-US"/>
        </w:rPr>
        <w:t xml:space="preserve">̈ </w:t>
      </w:r>
      <w:proofErr w:type="spellStart"/>
      <w:r w:rsidR="00565CDC" w:rsidRPr="00565CDC">
        <w:rPr>
          <w:lang w:val="en-US"/>
        </w:rPr>
        <w:t>мови</w:t>
      </w:r>
      <w:proofErr w:type="spellEnd"/>
      <w:r w:rsidR="00565CDC" w:rsidRPr="00565CDC">
        <w:rPr>
          <w:lang w:val="en-US"/>
        </w:rPr>
        <w:t xml:space="preserve"> в </w:t>
      </w:r>
      <w:proofErr w:type="spellStart"/>
      <w:r w:rsidR="00565CDC" w:rsidRPr="00565CDC">
        <w:rPr>
          <w:lang w:val="en-US"/>
        </w:rPr>
        <w:t>процес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професійного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розвитку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державних</w:t>
      </w:r>
      <w:proofErr w:type="spellEnd"/>
      <w:r w:rsidR="00565CDC" w:rsidRPr="00565CDC">
        <w:rPr>
          <w:lang w:val="en-US"/>
        </w:rPr>
        <w:t xml:space="preserve"> </w:t>
      </w:r>
      <w:proofErr w:type="spellStart"/>
      <w:r w:rsidR="00565CDC" w:rsidRPr="00565CDC">
        <w:rPr>
          <w:lang w:val="en-US"/>
        </w:rPr>
        <w:t>службовців</w:t>
      </w:r>
      <w:proofErr w:type="spellEnd"/>
      <w:r w:rsidR="00565CDC" w:rsidRPr="00565CDC">
        <w:rPr>
          <w:lang w:val="en-US"/>
        </w:rPr>
        <w:t xml:space="preserve"> // </w:t>
      </w:r>
      <w:proofErr w:type="spellStart"/>
      <w:r w:rsidR="00565CDC" w:rsidRPr="00565CDC">
        <w:rPr>
          <w:lang w:val="en-US"/>
        </w:rPr>
        <w:t>Юридичнии</w:t>
      </w:r>
      <w:proofErr w:type="spellEnd"/>
      <w:r w:rsidR="00565CDC" w:rsidRPr="00565CDC">
        <w:rPr>
          <w:lang w:val="en-US"/>
        </w:rPr>
        <w:t xml:space="preserve">̆ </w:t>
      </w:r>
      <w:proofErr w:type="spellStart"/>
      <w:r w:rsidR="00565CDC" w:rsidRPr="00565CDC">
        <w:rPr>
          <w:lang w:val="en-US"/>
        </w:rPr>
        <w:t>науковии</w:t>
      </w:r>
      <w:proofErr w:type="spellEnd"/>
      <w:r w:rsidR="00565CDC" w:rsidRPr="00565CDC">
        <w:rPr>
          <w:lang w:val="en-US"/>
        </w:rPr>
        <w:t xml:space="preserve">̆ </w:t>
      </w:r>
      <w:proofErr w:type="spellStart"/>
      <w:r w:rsidR="00565CDC" w:rsidRPr="00565CDC">
        <w:rPr>
          <w:lang w:val="en-US"/>
        </w:rPr>
        <w:t>електроннии</w:t>
      </w:r>
      <w:proofErr w:type="spellEnd"/>
      <w:r w:rsidR="00565CDC" w:rsidRPr="00565CDC">
        <w:rPr>
          <w:lang w:val="en-US"/>
        </w:rPr>
        <w:t xml:space="preserve">̆ </w:t>
      </w:r>
      <w:proofErr w:type="spellStart"/>
      <w:r w:rsidR="00565CDC" w:rsidRPr="00565CDC">
        <w:rPr>
          <w:lang w:val="en-US"/>
        </w:rPr>
        <w:t>журнал</w:t>
      </w:r>
      <w:proofErr w:type="spellEnd"/>
      <w:r w:rsidR="00565CDC" w:rsidRPr="00565CDC">
        <w:rPr>
          <w:lang w:val="en-US"/>
        </w:rPr>
        <w:t xml:space="preserve">. 2024. № 9. </w:t>
      </w:r>
      <w:proofErr w:type="gramStart"/>
      <w:r w:rsidR="00565CDC" w:rsidRPr="00565CDC">
        <w:rPr>
          <w:lang w:val="en-US"/>
        </w:rPr>
        <w:t>С. 451</w:t>
      </w:r>
      <w:proofErr w:type="gramEnd"/>
      <w:r w:rsidR="00565CDC" w:rsidRPr="00565CDC">
        <w:rPr>
          <w:lang w:val="en-US"/>
        </w:rPr>
        <w:t xml:space="preserve">-453. DOI </w:t>
      </w:r>
      <w:hyperlink r:id="rId11" w:history="1">
        <w:r w:rsidR="00565CDC" w:rsidRPr="00484114">
          <w:rPr>
            <w:rStyle w:val="a4"/>
            <w:lang w:val="en-US"/>
          </w:rPr>
          <w:t>https://doi.org/10.32782/2524-0374/2024-9/108</w:t>
        </w:r>
      </w:hyperlink>
    </w:p>
    <w:p w:rsidR="00565CDC" w:rsidRPr="00565CDC" w:rsidRDefault="00565CDC" w:rsidP="00565C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565CDC">
        <w:rPr>
          <w:lang w:val="en-US"/>
        </w:rPr>
        <w:t>Дручек</w:t>
      </w:r>
      <w:proofErr w:type="spellEnd"/>
      <w:r w:rsidRPr="00565CDC">
        <w:rPr>
          <w:lang w:val="en-US"/>
        </w:rPr>
        <w:t xml:space="preserve"> О. </w:t>
      </w:r>
      <w:proofErr w:type="gramStart"/>
      <w:r w:rsidRPr="00565CDC">
        <w:rPr>
          <w:lang w:val="en-US"/>
        </w:rPr>
        <w:t>В.,</w:t>
      </w:r>
      <w:proofErr w:type="gram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Підберезних</w:t>
      </w:r>
      <w:proofErr w:type="spellEnd"/>
      <w:r w:rsidRPr="00565CDC">
        <w:rPr>
          <w:lang w:val="en-US"/>
        </w:rPr>
        <w:t xml:space="preserve"> І. Є., </w:t>
      </w:r>
      <w:proofErr w:type="spellStart"/>
      <w:r w:rsidRPr="00565CDC">
        <w:rPr>
          <w:lang w:val="en-US"/>
        </w:rPr>
        <w:t>Курило</w:t>
      </w:r>
      <w:proofErr w:type="spellEnd"/>
      <w:r w:rsidRPr="00565CDC">
        <w:rPr>
          <w:lang w:val="en-US"/>
        </w:rPr>
        <w:t xml:space="preserve"> І. В. </w:t>
      </w:r>
      <w:proofErr w:type="spellStart"/>
      <w:r w:rsidRPr="00565CDC">
        <w:rPr>
          <w:lang w:val="en-US"/>
        </w:rPr>
        <w:t>Інститут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англійськоі</w:t>
      </w:r>
      <w:proofErr w:type="spellEnd"/>
      <w:r w:rsidRPr="00565CDC">
        <w:rPr>
          <w:lang w:val="en-US"/>
        </w:rPr>
        <w:t xml:space="preserve">̈ </w:t>
      </w:r>
      <w:proofErr w:type="spellStart"/>
      <w:r w:rsidRPr="00565CDC">
        <w:rPr>
          <w:lang w:val="en-US"/>
        </w:rPr>
        <w:t>мови</w:t>
      </w:r>
      <w:proofErr w:type="spellEnd"/>
      <w:r w:rsidRPr="00565CDC">
        <w:rPr>
          <w:lang w:val="en-US"/>
        </w:rPr>
        <w:t xml:space="preserve"> у </w:t>
      </w:r>
      <w:proofErr w:type="spellStart"/>
      <w:r w:rsidRPr="00565CDC">
        <w:rPr>
          <w:lang w:val="en-US"/>
        </w:rPr>
        <w:t>публічно-правових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відносинах</w:t>
      </w:r>
      <w:proofErr w:type="spellEnd"/>
      <w:r w:rsidRPr="00565CDC">
        <w:rPr>
          <w:lang w:val="en-US"/>
        </w:rPr>
        <w:t xml:space="preserve"> в </w:t>
      </w:r>
      <w:proofErr w:type="spellStart"/>
      <w:r w:rsidRPr="00565CDC">
        <w:rPr>
          <w:lang w:val="en-US"/>
        </w:rPr>
        <w:t>Україні</w:t>
      </w:r>
      <w:proofErr w:type="spellEnd"/>
      <w:r w:rsidRPr="00565CDC">
        <w:rPr>
          <w:lang w:val="en-US"/>
        </w:rPr>
        <w:t xml:space="preserve">: </w:t>
      </w:r>
      <w:proofErr w:type="spellStart"/>
      <w:r w:rsidRPr="00565CDC">
        <w:rPr>
          <w:lang w:val="en-US"/>
        </w:rPr>
        <w:t>історичні</w:t>
      </w:r>
      <w:proofErr w:type="spellEnd"/>
      <w:r w:rsidRPr="00565CDC">
        <w:rPr>
          <w:lang w:val="en-US"/>
        </w:rPr>
        <w:t xml:space="preserve">, </w:t>
      </w:r>
      <w:proofErr w:type="spellStart"/>
      <w:r w:rsidRPr="00565CDC">
        <w:rPr>
          <w:lang w:val="en-US"/>
        </w:rPr>
        <w:t>освітні</w:t>
      </w:r>
      <w:proofErr w:type="spellEnd"/>
      <w:r w:rsidRPr="00565CDC">
        <w:rPr>
          <w:lang w:val="en-US"/>
        </w:rPr>
        <w:t xml:space="preserve">, </w:t>
      </w:r>
      <w:proofErr w:type="spellStart"/>
      <w:r w:rsidRPr="00565CDC">
        <w:rPr>
          <w:lang w:val="en-US"/>
        </w:rPr>
        <w:t>нормативні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аспекти</w:t>
      </w:r>
      <w:proofErr w:type="spellEnd"/>
      <w:r w:rsidR="008B511B">
        <w:rPr>
          <w:lang w:val="uk-UA"/>
        </w:rPr>
        <w:t>.</w:t>
      </w:r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Право</w:t>
      </w:r>
      <w:proofErr w:type="spellEnd"/>
      <w:r w:rsidRPr="00565CDC">
        <w:rPr>
          <w:lang w:val="en-US"/>
        </w:rPr>
        <w:t xml:space="preserve"> і </w:t>
      </w:r>
      <w:proofErr w:type="spellStart"/>
      <w:r w:rsidRPr="00565CDC">
        <w:rPr>
          <w:lang w:val="en-US"/>
        </w:rPr>
        <w:t>суспільство</w:t>
      </w:r>
      <w:proofErr w:type="spellEnd"/>
      <w:r w:rsidRPr="00565CDC">
        <w:rPr>
          <w:lang w:val="en-US"/>
        </w:rPr>
        <w:t xml:space="preserve">. 2024. №4. </w:t>
      </w:r>
      <w:proofErr w:type="gramStart"/>
      <w:r w:rsidRPr="00565CDC">
        <w:rPr>
          <w:lang w:val="en-US"/>
        </w:rPr>
        <w:t>С. 472</w:t>
      </w:r>
      <w:proofErr w:type="gramEnd"/>
      <w:r w:rsidRPr="00565CDC">
        <w:rPr>
          <w:lang w:val="en-US"/>
        </w:rPr>
        <w:t xml:space="preserve">-480. DOI </w:t>
      </w:r>
      <w:hyperlink r:id="rId12" w:history="1">
        <w:r w:rsidRPr="00484114">
          <w:rPr>
            <w:rStyle w:val="a4"/>
            <w:lang w:val="en-US"/>
          </w:rPr>
          <w:t>https://doi.org/10.32842/2078-3736/2024.4.66</w:t>
        </w:r>
      </w:hyperlink>
    </w:p>
    <w:p w:rsidR="00565CDC" w:rsidRPr="00565CDC" w:rsidRDefault="00565CDC" w:rsidP="00565C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565CDC">
        <w:rPr>
          <w:lang w:val="en-US"/>
        </w:rPr>
        <w:t>Курило</w:t>
      </w:r>
      <w:proofErr w:type="spellEnd"/>
      <w:r w:rsidRPr="00565CDC">
        <w:rPr>
          <w:lang w:val="en-US"/>
        </w:rPr>
        <w:t xml:space="preserve"> І.В., </w:t>
      </w:r>
      <w:proofErr w:type="spellStart"/>
      <w:r w:rsidRPr="00565CDC">
        <w:rPr>
          <w:lang w:val="en-US"/>
        </w:rPr>
        <w:t>Дручек</w:t>
      </w:r>
      <w:proofErr w:type="spellEnd"/>
      <w:r w:rsidRPr="00565CDC">
        <w:rPr>
          <w:lang w:val="en-US"/>
        </w:rPr>
        <w:t xml:space="preserve"> О.В., </w:t>
      </w:r>
      <w:proofErr w:type="spellStart"/>
      <w:r w:rsidRPr="00565CDC">
        <w:rPr>
          <w:lang w:val="en-US"/>
        </w:rPr>
        <w:t>Підберезних</w:t>
      </w:r>
      <w:proofErr w:type="spellEnd"/>
      <w:r w:rsidRPr="00565CDC">
        <w:rPr>
          <w:lang w:val="en-US"/>
        </w:rPr>
        <w:t xml:space="preserve"> І.Є. </w:t>
      </w:r>
      <w:proofErr w:type="spellStart"/>
      <w:r w:rsidRPr="00565CDC">
        <w:rPr>
          <w:lang w:val="en-US"/>
        </w:rPr>
        <w:t>Щодо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інструментів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публічного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адміністрування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із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застосуванням</w:t>
      </w:r>
      <w:proofErr w:type="spellEnd"/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англійськоі</w:t>
      </w:r>
      <w:proofErr w:type="spellEnd"/>
      <w:r w:rsidRPr="00565CDC">
        <w:rPr>
          <w:lang w:val="en-US"/>
        </w:rPr>
        <w:t xml:space="preserve">̈ </w:t>
      </w:r>
      <w:proofErr w:type="spellStart"/>
      <w:r w:rsidRPr="00565CDC">
        <w:rPr>
          <w:lang w:val="en-US"/>
        </w:rPr>
        <w:t>мови</w:t>
      </w:r>
      <w:proofErr w:type="spellEnd"/>
      <w:r w:rsidRPr="00565CDC">
        <w:rPr>
          <w:lang w:val="en-US"/>
        </w:rPr>
        <w:t xml:space="preserve"> в </w:t>
      </w:r>
      <w:proofErr w:type="spellStart"/>
      <w:r w:rsidRPr="00565CDC">
        <w:rPr>
          <w:lang w:val="en-US"/>
        </w:rPr>
        <w:t>Україні</w:t>
      </w:r>
      <w:proofErr w:type="spellEnd"/>
      <w:r w:rsidR="008B511B">
        <w:rPr>
          <w:lang w:val="uk-UA"/>
        </w:rPr>
        <w:t>.</w:t>
      </w:r>
      <w:r w:rsidRPr="00565CDC">
        <w:rPr>
          <w:lang w:val="en-US"/>
        </w:rPr>
        <w:t xml:space="preserve"> </w:t>
      </w:r>
      <w:proofErr w:type="spellStart"/>
      <w:r w:rsidRPr="00565CDC">
        <w:rPr>
          <w:lang w:val="en-US"/>
        </w:rPr>
        <w:t>Юридичнии</w:t>
      </w:r>
      <w:proofErr w:type="spellEnd"/>
      <w:r w:rsidRPr="00565CDC">
        <w:rPr>
          <w:lang w:val="en-US"/>
        </w:rPr>
        <w:t xml:space="preserve">̆ </w:t>
      </w:r>
      <w:proofErr w:type="spellStart"/>
      <w:r w:rsidRPr="00565CDC">
        <w:rPr>
          <w:lang w:val="en-US"/>
        </w:rPr>
        <w:t>науковии</w:t>
      </w:r>
      <w:proofErr w:type="spellEnd"/>
      <w:r w:rsidRPr="00565CDC">
        <w:rPr>
          <w:lang w:val="en-US"/>
        </w:rPr>
        <w:t xml:space="preserve">̆ </w:t>
      </w:r>
      <w:proofErr w:type="spellStart"/>
      <w:r w:rsidRPr="00565CDC">
        <w:rPr>
          <w:lang w:val="en-US"/>
        </w:rPr>
        <w:t>електроннии</w:t>
      </w:r>
      <w:proofErr w:type="spellEnd"/>
      <w:r w:rsidRPr="00565CDC">
        <w:rPr>
          <w:lang w:val="en-US"/>
        </w:rPr>
        <w:t xml:space="preserve">̆ </w:t>
      </w:r>
      <w:proofErr w:type="spellStart"/>
      <w:r w:rsidRPr="00565CDC">
        <w:rPr>
          <w:lang w:val="en-US"/>
        </w:rPr>
        <w:t>журнал</w:t>
      </w:r>
      <w:proofErr w:type="spellEnd"/>
      <w:r w:rsidRPr="00565CDC">
        <w:rPr>
          <w:lang w:val="en-US"/>
        </w:rPr>
        <w:t xml:space="preserve">. № 8. 2024. С.  578-581. DOI </w:t>
      </w:r>
      <w:hyperlink r:id="rId13" w:history="1">
        <w:r w:rsidRPr="00484114">
          <w:rPr>
            <w:rStyle w:val="a4"/>
            <w:lang w:val="en-US"/>
          </w:rPr>
          <w:t>https://doi.org/10.32782/2524-0374/2024-8/137</w:t>
        </w:r>
      </w:hyperlink>
    </w:p>
    <w:p w:rsidR="00565CDC" w:rsidRPr="00AA5434" w:rsidRDefault="00565CDC" w:rsidP="00565CD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565CDC">
        <w:rPr>
          <w:lang w:val="uk-UA"/>
        </w:rPr>
        <w:t>Підберезних</w:t>
      </w:r>
      <w:proofErr w:type="spellEnd"/>
      <w:r w:rsidRPr="00565CDC">
        <w:rPr>
          <w:lang w:val="uk-UA"/>
        </w:rPr>
        <w:t xml:space="preserve">, І., </w:t>
      </w:r>
      <w:proofErr w:type="spellStart"/>
      <w:r w:rsidRPr="00565CDC">
        <w:rPr>
          <w:lang w:val="uk-UA"/>
        </w:rPr>
        <w:t>Амбарцумян</w:t>
      </w:r>
      <w:proofErr w:type="spellEnd"/>
      <w:r w:rsidRPr="00565CDC">
        <w:rPr>
          <w:lang w:val="uk-UA"/>
        </w:rPr>
        <w:t xml:space="preserve">, А. (2025). Проблематика використання ігрових технологій на </w:t>
      </w:r>
      <w:proofErr w:type="spellStart"/>
      <w:r w:rsidRPr="00565CDC">
        <w:rPr>
          <w:lang w:val="uk-UA"/>
        </w:rPr>
        <w:t>уроках</w:t>
      </w:r>
      <w:proofErr w:type="spellEnd"/>
      <w:r w:rsidR="008B511B">
        <w:rPr>
          <w:lang w:val="uk-UA"/>
        </w:rPr>
        <w:t>.</w:t>
      </w:r>
      <w:r w:rsidRPr="00565CDC">
        <w:rPr>
          <w:lang w:val="uk-UA"/>
        </w:rPr>
        <w:t xml:space="preserve"> Наукові записки. Серія: Педагогічні науки, (218), 296-303. </w:t>
      </w:r>
      <w:r w:rsidRPr="00565CDC">
        <w:t>DOI</w:t>
      </w:r>
      <w:r w:rsidRPr="00565CDC">
        <w:rPr>
          <w:lang w:val="uk-UA"/>
        </w:rPr>
        <w:t xml:space="preserve"> </w:t>
      </w:r>
      <w:hyperlink r:id="rId14" w:history="1">
        <w:r w:rsidRPr="00565CDC">
          <w:rPr>
            <w:rStyle w:val="a4"/>
            <w:lang w:val="uk-UA"/>
          </w:rPr>
          <w:t>https://doi.org/10.36550/2415-7988-2025-1-218-296-303</w:t>
        </w:r>
      </w:hyperlink>
    </w:p>
    <w:p w:rsidR="00565CDC" w:rsidRPr="00565CDC" w:rsidRDefault="00AA5434" w:rsidP="00565CD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A5434">
        <w:rPr>
          <w:lang w:val="en-US"/>
        </w:rPr>
        <w:t xml:space="preserve"> </w:t>
      </w:r>
      <w:proofErr w:type="spellStart"/>
      <w:r w:rsidR="00565CDC" w:rsidRPr="00565CDC">
        <w:rPr>
          <w:lang w:val="uk-UA"/>
        </w:rPr>
        <w:t>Підберезних</w:t>
      </w:r>
      <w:proofErr w:type="spellEnd"/>
      <w:r w:rsidR="00565CDC" w:rsidRPr="00565CDC">
        <w:rPr>
          <w:lang w:val="uk-UA"/>
        </w:rPr>
        <w:t xml:space="preserve"> І.Є., Бойко В.В. Цінності громадянської освіти в контексті євроінтеграції України</w:t>
      </w:r>
      <w:r w:rsidR="008B511B">
        <w:rPr>
          <w:lang w:val="uk-UA"/>
        </w:rPr>
        <w:t>.</w:t>
      </w:r>
      <w:r w:rsidR="00565CDC" w:rsidRPr="00565CDC">
        <w:rPr>
          <w:lang w:val="uk-UA"/>
        </w:rPr>
        <w:t xml:space="preserve"> Наукові інновації та передові технології. № 5 (45). 2025. С. 1381-1392. </w:t>
      </w:r>
      <w:r w:rsidR="00565CDC" w:rsidRPr="008B511B">
        <w:rPr>
          <w:lang w:val="en-US"/>
        </w:rPr>
        <w:t>DOI</w:t>
      </w:r>
      <w:r w:rsidR="00565CDC" w:rsidRPr="00565CDC">
        <w:rPr>
          <w:lang w:val="uk-UA"/>
        </w:rPr>
        <w:t xml:space="preserve"> </w:t>
      </w:r>
      <w:hyperlink r:id="rId15" w:history="1">
        <w:r w:rsidR="00565CDC" w:rsidRPr="00565CDC">
          <w:rPr>
            <w:rStyle w:val="a4"/>
            <w:lang w:val="en-US"/>
          </w:rPr>
          <w:t>https://doi.org/10.52058/2786-5274-2025-5(45)-1381-1392</w:t>
        </w:r>
      </w:hyperlink>
      <w:r w:rsidR="00565CDC" w:rsidRPr="00565CDC">
        <w:rPr>
          <w:lang w:val="uk-UA"/>
        </w:rPr>
        <w:t xml:space="preserve"> </w:t>
      </w:r>
    </w:p>
    <w:p w:rsidR="00B07047" w:rsidRPr="00B07047" w:rsidRDefault="00B07047" w:rsidP="00B07047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B07047">
        <w:rPr>
          <w:lang w:val="uk-UA"/>
        </w:rPr>
        <w:t>Підберезних</w:t>
      </w:r>
      <w:proofErr w:type="spellEnd"/>
      <w:r w:rsidRPr="00B07047">
        <w:rPr>
          <w:lang w:val="uk-UA"/>
        </w:rPr>
        <w:t xml:space="preserve"> І. Є. Особливості застосування статті 10 «Свобода вираження поглядів» Європейської </w:t>
      </w:r>
      <w:proofErr w:type="spellStart"/>
      <w:r w:rsidRPr="00B07047">
        <w:rPr>
          <w:lang w:val="uk-UA"/>
        </w:rPr>
        <w:t>конвенцї</w:t>
      </w:r>
      <w:proofErr w:type="spellEnd"/>
      <w:r w:rsidRPr="00B07047">
        <w:rPr>
          <w:lang w:val="uk-UA"/>
        </w:rPr>
        <w:t xml:space="preserve"> з прав людини</w:t>
      </w:r>
      <w:r w:rsidR="008B511B">
        <w:rPr>
          <w:lang w:val="uk-UA"/>
        </w:rPr>
        <w:t>.</w:t>
      </w:r>
      <w:r w:rsidRPr="00B07047">
        <w:rPr>
          <w:lang w:val="uk-UA"/>
        </w:rPr>
        <w:t xml:space="preserve"> Історія </w:t>
      </w:r>
      <w:r w:rsidRPr="00B07047">
        <w:rPr>
          <w:lang w:val="uk-UA"/>
        </w:rPr>
        <w:lastRenderedPageBreak/>
        <w:t xml:space="preserve">України та Європи в контексті збереження європейських цінностей: </w:t>
      </w:r>
      <w:proofErr w:type="spellStart"/>
      <w:r w:rsidRPr="00B07047">
        <w:rPr>
          <w:lang w:val="uk-UA"/>
        </w:rPr>
        <w:t>Міжнар</w:t>
      </w:r>
      <w:proofErr w:type="spellEnd"/>
      <w:r w:rsidRPr="00B07047">
        <w:rPr>
          <w:lang w:val="uk-UA"/>
        </w:rPr>
        <w:t xml:space="preserve">. наук. </w:t>
      </w:r>
      <w:proofErr w:type="spellStart"/>
      <w:r w:rsidRPr="00B07047">
        <w:rPr>
          <w:lang w:val="uk-UA"/>
        </w:rPr>
        <w:t>конф</w:t>
      </w:r>
      <w:proofErr w:type="spellEnd"/>
      <w:r w:rsidRPr="00B07047">
        <w:rPr>
          <w:lang w:val="uk-UA"/>
        </w:rPr>
        <w:t xml:space="preserve">. 8 </w:t>
      </w:r>
      <w:proofErr w:type="spellStart"/>
      <w:r w:rsidRPr="00B07047">
        <w:rPr>
          <w:lang w:val="uk-UA"/>
        </w:rPr>
        <w:t>листоп</w:t>
      </w:r>
      <w:proofErr w:type="spellEnd"/>
      <w:r w:rsidRPr="00B07047">
        <w:rPr>
          <w:lang w:val="uk-UA"/>
        </w:rPr>
        <w:t xml:space="preserve">. 2024 р., м. Миколаїв: в рамках </w:t>
      </w:r>
      <w:proofErr w:type="spellStart"/>
      <w:r w:rsidRPr="00B07047">
        <w:rPr>
          <w:lang w:val="uk-UA"/>
        </w:rPr>
        <w:t>міжнар</w:t>
      </w:r>
      <w:proofErr w:type="spellEnd"/>
      <w:r w:rsidRPr="00B07047">
        <w:rPr>
          <w:lang w:val="uk-UA"/>
        </w:rPr>
        <w:t xml:space="preserve">. </w:t>
      </w:r>
      <w:proofErr w:type="spellStart"/>
      <w:r w:rsidRPr="00B07047">
        <w:rPr>
          <w:lang w:val="uk-UA"/>
        </w:rPr>
        <w:t>проєкту</w:t>
      </w:r>
      <w:proofErr w:type="spellEnd"/>
      <w:r w:rsidRPr="00B07047">
        <w:rPr>
          <w:lang w:val="uk-UA"/>
        </w:rPr>
        <w:t xml:space="preserve"> </w:t>
      </w:r>
      <w:r w:rsidRPr="00B07047">
        <w:rPr>
          <w:lang w:val="en-US"/>
        </w:rPr>
        <w:t>Erasmus</w:t>
      </w:r>
      <w:r w:rsidRPr="00B07047">
        <w:rPr>
          <w:lang w:val="uk-UA"/>
        </w:rPr>
        <w:t xml:space="preserve">+ за напрямком </w:t>
      </w:r>
      <w:r w:rsidRPr="00B07047">
        <w:rPr>
          <w:lang w:val="en-US"/>
        </w:rPr>
        <w:t>Jean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Monnet</w:t>
      </w:r>
      <w:r w:rsidRPr="00B07047">
        <w:rPr>
          <w:lang w:val="uk-UA"/>
        </w:rPr>
        <w:t xml:space="preserve"> «</w:t>
      </w:r>
      <w:r w:rsidRPr="00B07047">
        <w:rPr>
          <w:lang w:val="en-US"/>
        </w:rPr>
        <w:t>Implementation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of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European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values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as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a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basis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of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democracy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in</w:t>
      </w:r>
      <w:r w:rsidRPr="00B07047">
        <w:rPr>
          <w:lang w:val="uk-UA"/>
        </w:rPr>
        <w:t xml:space="preserve"> </w:t>
      </w:r>
      <w:r w:rsidRPr="00B07047">
        <w:rPr>
          <w:lang w:val="en-US"/>
        </w:rPr>
        <w:t>Ukraine</w:t>
      </w:r>
      <w:r w:rsidRPr="00B07047">
        <w:rPr>
          <w:lang w:val="uk-UA"/>
        </w:rPr>
        <w:t xml:space="preserve">» : тези / Миколаїв: </w:t>
      </w:r>
      <w:proofErr w:type="spellStart"/>
      <w:r w:rsidRPr="00B07047">
        <w:rPr>
          <w:lang w:val="uk-UA"/>
        </w:rPr>
        <w:t>Видво</w:t>
      </w:r>
      <w:proofErr w:type="spellEnd"/>
      <w:r w:rsidRPr="00B07047">
        <w:rPr>
          <w:lang w:val="uk-UA"/>
        </w:rPr>
        <w:t xml:space="preserve"> ЧНУ імені Петра Могили, 2024. </w:t>
      </w:r>
      <w:proofErr w:type="gramStart"/>
      <w:r w:rsidRPr="00B07047">
        <w:rPr>
          <w:lang w:val="en-US"/>
        </w:rPr>
        <w:t>С. 82</w:t>
      </w:r>
      <w:proofErr w:type="gramEnd"/>
      <w:r w:rsidRPr="00B07047">
        <w:rPr>
          <w:lang w:val="en-US"/>
        </w:rPr>
        <w:t>-85.</w:t>
      </w:r>
    </w:p>
    <w:p w:rsidR="00251CC1" w:rsidRPr="008B511B" w:rsidRDefault="00954013" w:rsidP="00954013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251CC1">
        <w:t>Єфимочкіна</w:t>
      </w:r>
      <w:proofErr w:type="spellEnd"/>
      <w:r w:rsidRPr="008B511B">
        <w:t xml:space="preserve"> </w:t>
      </w:r>
      <w:r w:rsidRPr="00251CC1">
        <w:t>М</w:t>
      </w:r>
      <w:r w:rsidRPr="008B511B">
        <w:t xml:space="preserve">. </w:t>
      </w:r>
      <w:r w:rsidRPr="00251CC1">
        <w:t>Є</w:t>
      </w:r>
      <w:r>
        <w:rPr>
          <w:lang w:val="uk-UA"/>
        </w:rPr>
        <w:t>.,</w:t>
      </w:r>
      <w:r w:rsidRPr="008B511B">
        <w:t xml:space="preserve"> </w:t>
      </w:r>
      <w:proofErr w:type="spellStart"/>
      <w:r w:rsidR="00251CC1" w:rsidRPr="00251CC1">
        <w:t>Підберезних</w:t>
      </w:r>
      <w:proofErr w:type="spellEnd"/>
      <w:r w:rsidR="00251CC1" w:rsidRPr="008B511B">
        <w:t xml:space="preserve"> </w:t>
      </w:r>
      <w:r w:rsidR="00251CC1" w:rsidRPr="00251CC1">
        <w:t>І</w:t>
      </w:r>
      <w:r w:rsidR="00251CC1" w:rsidRPr="008B511B">
        <w:t xml:space="preserve">. </w:t>
      </w:r>
      <w:r w:rsidR="00251CC1" w:rsidRPr="00251CC1">
        <w:t>Є</w:t>
      </w:r>
      <w:r w:rsidRPr="008B511B">
        <w:t>.</w:t>
      </w:r>
      <w:r>
        <w:rPr>
          <w:lang w:val="uk-UA"/>
        </w:rPr>
        <w:t xml:space="preserve"> </w:t>
      </w:r>
      <w:proofErr w:type="spellStart"/>
      <w:r w:rsidR="00251CC1" w:rsidRPr="00251CC1">
        <w:t>Значення</w:t>
      </w:r>
      <w:proofErr w:type="spellEnd"/>
      <w:r w:rsidR="00251CC1" w:rsidRPr="008B511B">
        <w:t xml:space="preserve"> </w:t>
      </w:r>
      <w:r w:rsidR="00251CC1" w:rsidRPr="00251CC1">
        <w:t>практики</w:t>
      </w:r>
      <w:r w:rsidR="00251CC1" w:rsidRPr="008B511B">
        <w:t xml:space="preserve"> </w:t>
      </w:r>
      <w:proofErr w:type="spellStart"/>
      <w:r w:rsidR="00251CC1" w:rsidRPr="00251CC1">
        <w:t>Європейського</w:t>
      </w:r>
      <w:proofErr w:type="spellEnd"/>
      <w:r w:rsidR="00251CC1" w:rsidRPr="008B511B">
        <w:t xml:space="preserve"> </w:t>
      </w:r>
      <w:r w:rsidR="00251CC1" w:rsidRPr="00251CC1">
        <w:t>суду</w:t>
      </w:r>
      <w:r w:rsidR="00251CC1" w:rsidRPr="008B511B">
        <w:t xml:space="preserve"> </w:t>
      </w:r>
      <w:r w:rsidR="00251CC1" w:rsidRPr="00251CC1">
        <w:t>з</w:t>
      </w:r>
      <w:r w:rsidR="00251CC1" w:rsidRPr="008B511B">
        <w:t xml:space="preserve"> </w:t>
      </w:r>
      <w:r w:rsidR="00251CC1" w:rsidRPr="00251CC1">
        <w:t>прав</w:t>
      </w:r>
      <w:r w:rsidR="00251CC1" w:rsidRPr="008B511B">
        <w:t xml:space="preserve"> </w:t>
      </w:r>
      <w:proofErr w:type="spellStart"/>
      <w:r w:rsidR="00251CC1" w:rsidRPr="00251CC1">
        <w:t>людини</w:t>
      </w:r>
      <w:proofErr w:type="spellEnd"/>
      <w:r w:rsidR="00251CC1" w:rsidRPr="008B511B">
        <w:t xml:space="preserve"> </w:t>
      </w:r>
      <w:r w:rsidR="00251CC1" w:rsidRPr="00251CC1">
        <w:t>для</w:t>
      </w:r>
      <w:r w:rsidR="00251CC1" w:rsidRPr="008B511B">
        <w:t xml:space="preserve"> </w:t>
      </w:r>
      <w:proofErr w:type="spellStart"/>
      <w:r w:rsidR="00251CC1" w:rsidRPr="00251CC1">
        <w:t>розвитку</w:t>
      </w:r>
      <w:proofErr w:type="spellEnd"/>
      <w:r w:rsidR="00251CC1" w:rsidRPr="008B511B">
        <w:t xml:space="preserve"> </w:t>
      </w:r>
      <w:proofErr w:type="spellStart"/>
      <w:r w:rsidR="00251CC1" w:rsidRPr="00251CC1">
        <w:t>конституційного</w:t>
      </w:r>
      <w:proofErr w:type="spellEnd"/>
      <w:r w:rsidR="00251CC1" w:rsidRPr="008B511B">
        <w:t xml:space="preserve"> </w:t>
      </w:r>
      <w:r w:rsidR="00251CC1" w:rsidRPr="00251CC1">
        <w:t>права</w:t>
      </w:r>
      <w:r w:rsidR="00251CC1" w:rsidRPr="008B511B">
        <w:t xml:space="preserve"> </w:t>
      </w:r>
      <w:r w:rsidR="00251CC1" w:rsidRPr="00251CC1">
        <w:t>в</w:t>
      </w:r>
      <w:r w:rsidR="00251CC1" w:rsidRPr="008B511B">
        <w:t xml:space="preserve"> </w:t>
      </w:r>
      <w:proofErr w:type="spellStart"/>
      <w:r w:rsidR="00251CC1" w:rsidRPr="00251CC1">
        <w:t>Україні</w:t>
      </w:r>
      <w:proofErr w:type="spellEnd"/>
      <w:r w:rsidR="008B511B">
        <w:rPr>
          <w:lang w:val="uk-UA"/>
        </w:rPr>
        <w:t>:</w:t>
      </w:r>
      <w:r w:rsidR="00251CC1" w:rsidRPr="008B511B">
        <w:t xml:space="preserve"> </w:t>
      </w:r>
      <w:r w:rsidR="008B511B">
        <w:rPr>
          <w:lang w:val="uk-UA"/>
        </w:rPr>
        <w:t>з</w:t>
      </w:r>
      <w:proofErr w:type="spellStart"/>
      <w:r w:rsidR="00251CC1" w:rsidRPr="00251CC1">
        <w:t>бірник</w:t>
      </w:r>
      <w:proofErr w:type="spellEnd"/>
      <w:r w:rsidR="00251CC1" w:rsidRPr="008B511B">
        <w:t xml:space="preserve"> </w:t>
      </w:r>
      <w:r w:rsidR="00251CC1" w:rsidRPr="00251CC1">
        <w:t>тез</w:t>
      </w:r>
      <w:r w:rsidR="00251CC1" w:rsidRPr="008B511B">
        <w:t xml:space="preserve"> </w:t>
      </w:r>
      <w:proofErr w:type="spellStart"/>
      <w:r w:rsidR="00251CC1" w:rsidRPr="00251CC1">
        <w:t>Міжнародної</w:t>
      </w:r>
      <w:proofErr w:type="spellEnd"/>
      <w:r w:rsidR="00251CC1" w:rsidRPr="008B511B">
        <w:t xml:space="preserve"> </w:t>
      </w:r>
      <w:proofErr w:type="spellStart"/>
      <w:r w:rsidR="00251CC1" w:rsidRPr="00251CC1">
        <w:t>науково</w:t>
      </w:r>
      <w:r w:rsidR="00251CC1" w:rsidRPr="008B511B">
        <w:t>-</w:t>
      </w:r>
      <w:r w:rsidR="00251CC1" w:rsidRPr="00251CC1">
        <w:t>практичної</w:t>
      </w:r>
      <w:proofErr w:type="spellEnd"/>
      <w:r w:rsidR="00251CC1" w:rsidRPr="008B511B">
        <w:t xml:space="preserve"> </w:t>
      </w:r>
      <w:proofErr w:type="spellStart"/>
      <w:r w:rsidR="00251CC1" w:rsidRPr="00251CC1">
        <w:t>конференції</w:t>
      </w:r>
      <w:proofErr w:type="spellEnd"/>
      <w:r w:rsidR="00251CC1" w:rsidRPr="008B511B">
        <w:t xml:space="preserve"> «</w:t>
      </w:r>
      <w:proofErr w:type="spellStart"/>
      <w:r w:rsidR="00251CC1" w:rsidRPr="00251CC1">
        <w:t>Конвенція</w:t>
      </w:r>
      <w:proofErr w:type="spellEnd"/>
      <w:r w:rsidR="00251CC1" w:rsidRPr="008B511B">
        <w:t xml:space="preserve"> </w:t>
      </w:r>
      <w:r w:rsidR="00251CC1" w:rsidRPr="00251CC1">
        <w:t>про</w:t>
      </w:r>
      <w:r w:rsidR="00251CC1" w:rsidRPr="008B511B">
        <w:t xml:space="preserve"> </w:t>
      </w:r>
      <w:proofErr w:type="spellStart"/>
      <w:r w:rsidR="00251CC1" w:rsidRPr="00251CC1">
        <w:t>захист</w:t>
      </w:r>
      <w:proofErr w:type="spellEnd"/>
      <w:r w:rsidR="00251CC1" w:rsidRPr="008B511B">
        <w:t xml:space="preserve"> </w:t>
      </w:r>
      <w:r w:rsidR="00251CC1" w:rsidRPr="00251CC1">
        <w:t>прав</w:t>
      </w:r>
      <w:r w:rsidR="00251CC1" w:rsidRPr="008B511B">
        <w:t xml:space="preserve"> </w:t>
      </w:r>
      <w:proofErr w:type="spellStart"/>
      <w:r w:rsidR="00251CC1" w:rsidRPr="00251CC1">
        <w:t>людини</w:t>
      </w:r>
      <w:proofErr w:type="spellEnd"/>
      <w:r w:rsidR="00251CC1" w:rsidRPr="008B511B">
        <w:t xml:space="preserve"> </w:t>
      </w:r>
      <w:r w:rsidR="00251CC1" w:rsidRPr="00251CC1">
        <w:t>і</w:t>
      </w:r>
      <w:r w:rsidR="00251CC1" w:rsidRPr="008B511B">
        <w:t xml:space="preserve"> </w:t>
      </w:r>
      <w:proofErr w:type="spellStart"/>
      <w:r w:rsidR="00251CC1" w:rsidRPr="00251CC1">
        <w:t>основоположних</w:t>
      </w:r>
      <w:proofErr w:type="spellEnd"/>
      <w:r w:rsidR="00251CC1" w:rsidRPr="008B511B">
        <w:t xml:space="preserve"> </w:t>
      </w:r>
      <w:r w:rsidR="00251CC1" w:rsidRPr="00251CC1">
        <w:t>свобод</w:t>
      </w:r>
      <w:r w:rsidR="00251CC1" w:rsidRPr="008B511B">
        <w:t xml:space="preserve"> </w:t>
      </w:r>
      <w:r w:rsidR="00251CC1" w:rsidRPr="00251CC1">
        <w:t>в</w:t>
      </w:r>
      <w:r w:rsidR="00251CC1" w:rsidRPr="008B511B">
        <w:t xml:space="preserve"> </w:t>
      </w:r>
      <w:proofErr w:type="spellStart"/>
      <w:r w:rsidR="00251CC1" w:rsidRPr="00251CC1">
        <w:t>контексті</w:t>
      </w:r>
      <w:proofErr w:type="spellEnd"/>
      <w:r w:rsidR="00251CC1" w:rsidRPr="008B511B">
        <w:t xml:space="preserve"> 75-</w:t>
      </w:r>
      <w:r w:rsidR="00251CC1" w:rsidRPr="00251CC1">
        <w:t>річної</w:t>
      </w:r>
      <w:r w:rsidR="00251CC1" w:rsidRPr="008B511B">
        <w:t xml:space="preserve"> </w:t>
      </w:r>
      <w:proofErr w:type="spellStart"/>
      <w:r w:rsidR="00251CC1" w:rsidRPr="00251CC1">
        <w:t>діяльност</w:t>
      </w:r>
      <w:proofErr w:type="gramStart"/>
      <w:r w:rsidR="00251CC1" w:rsidRPr="00251CC1">
        <w:t>і</w:t>
      </w:r>
      <w:proofErr w:type="spellEnd"/>
      <w:r w:rsidR="00251CC1" w:rsidRPr="008B511B">
        <w:t xml:space="preserve"> </w:t>
      </w:r>
      <w:r w:rsidR="00251CC1" w:rsidRPr="00251CC1">
        <w:t>Р</w:t>
      </w:r>
      <w:proofErr w:type="gramEnd"/>
      <w:r w:rsidR="00251CC1" w:rsidRPr="00251CC1">
        <w:t>ади</w:t>
      </w:r>
      <w:r w:rsidR="00251CC1" w:rsidRPr="008B511B">
        <w:t xml:space="preserve"> </w:t>
      </w:r>
      <w:proofErr w:type="spellStart"/>
      <w:r w:rsidR="00251CC1" w:rsidRPr="00251CC1">
        <w:t>Європи</w:t>
      </w:r>
      <w:proofErr w:type="spellEnd"/>
      <w:r w:rsidR="00251CC1" w:rsidRPr="008B511B">
        <w:t>» (</w:t>
      </w:r>
      <w:r w:rsidR="00251CC1" w:rsidRPr="00251CC1">
        <w:t>м</w:t>
      </w:r>
      <w:r w:rsidR="00251CC1" w:rsidRPr="008B511B">
        <w:t xml:space="preserve">. </w:t>
      </w:r>
      <w:proofErr w:type="spellStart"/>
      <w:r w:rsidR="00251CC1" w:rsidRPr="00251CC1">
        <w:t>Хмельницький</w:t>
      </w:r>
      <w:proofErr w:type="spellEnd"/>
      <w:r w:rsidR="00251CC1" w:rsidRPr="008B511B">
        <w:t xml:space="preserve">, 08 </w:t>
      </w:r>
      <w:r w:rsidR="00251CC1" w:rsidRPr="00251CC1">
        <w:t>листопада</w:t>
      </w:r>
      <w:r w:rsidR="00251CC1" w:rsidRPr="008B511B">
        <w:t xml:space="preserve"> 2024 </w:t>
      </w:r>
      <w:r w:rsidR="00251CC1" w:rsidRPr="00251CC1">
        <w:t>року</w:t>
      </w:r>
      <w:r w:rsidR="00251CC1" w:rsidRPr="008B511B">
        <w:t xml:space="preserve">). </w:t>
      </w:r>
      <w:proofErr w:type="spellStart"/>
      <w:r w:rsidR="00251CC1" w:rsidRPr="00251CC1">
        <w:t>Хмельницький</w:t>
      </w:r>
      <w:proofErr w:type="spellEnd"/>
      <w:proofErr w:type="gramStart"/>
      <w:r w:rsidR="00251CC1" w:rsidRPr="008B511B">
        <w:rPr>
          <w:lang w:val="en-US"/>
        </w:rPr>
        <w:t xml:space="preserve"> :</w:t>
      </w:r>
      <w:proofErr w:type="gramEnd"/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Хмельницький</w:t>
      </w:r>
      <w:proofErr w:type="spellEnd"/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університет</w:t>
      </w:r>
      <w:proofErr w:type="spellEnd"/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управління</w:t>
      </w:r>
      <w:proofErr w:type="spellEnd"/>
      <w:r w:rsidR="00251CC1" w:rsidRPr="008B511B">
        <w:rPr>
          <w:lang w:val="en-US"/>
        </w:rPr>
        <w:t xml:space="preserve"> </w:t>
      </w:r>
      <w:r w:rsidR="00251CC1" w:rsidRPr="00251CC1">
        <w:t>та</w:t>
      </w:r>
      <w:r w:rsidR="00251CC1" w:rsidRPr="008B511B">
        <w:rPr>
          <w:lang w:val="en-US"/>
        </w:rPr>
        <w:t xml:space="preserve"> </w:t>
      </w:r>
      <w:r w:rsidR="00251CC1" w:rsidRPr="00251CC1">
        <w:t>права</w:t>
      </w:r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імені</w:t>
      </w:r>
      <w:proofErr w:type="spellEnd"/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Леоніда</w:t>
      </w:r>
      <w:proofErr w:type="spellEnd"/>
      <w:r w:rsidR="00251CC1" w:rsidRPr="008B511B">
        <w:rPr>
          <w:lang w:val="en-US"/>
        </w:rPr>
        <w:t xml:space="preserve"> </w:t>
      </w:r>
      <w:proofErr w:type="spellStart"/>
      <w:r w:rsidR="00251CC1" w:rsidRPr="00251CC1">
        <w:t>Юзькова</w:t>
      </w:r>
      <w:proofErr w:type="spellEnd"/>
      <w:r w:rsidR="00251CC1" w:rsidRPr="008B511B">
        <w:rPr>
          <w:lang w:val="en-US"/>
        </w:rPr>
        <w:t xml:space="preserve">, 2024. </w:t>
      </w:r>
      <w:r w:rsidR="00251CC1" w:rsidRPr="00251CC1">
        <w:t>С</w:t>
      </w:r>
      <w:r w:rsidR="00251CC1" w:rsidRPr="008B511B">
        <w:rPr>
          <w:lang w:val="en-US"/>
        </w:rPr>
        <w:t>. 33-35.</w:t>
      </w:r>
    </w:p>
    <w:p w:rsidR="000F733F" w:rsidRPr="008B511B" w:rsidRDefault="000F733F" w:rsidP="000F733F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5E4A5A">
        <w:t>П</w:t>
      </w:r>
      <w:proofErr w:type="gramEnd"/>
      <w:r w:rsidRPr="005E4A5A">
        <w:t>ідберезних</w:t>
      </w:r>
      <w:proofErr w:type="spellEnd"/>
      <w:r w:rsidRPr="008B511B">
        <w:rPr>
          <w:lang w:val="en-US"/>
        </w:rPr>
        <w:t xml:space="preserve"> </w:t>
      </w:r>
      <w:r w:rsidRPr="005E4A5A">
        <w:t>І</w:t>
      </w:r>
      <w:r w:rsidRPr="008B511B">
        <w:rPr>
          <w:lang w:val="en-US"/>
        </w:rPr>
        <w:t xml:space="preserve">. </w:t>
      </w:r>
      <w:r w:rsidRPr="005E4A5A">
        <w:t>Є</w:t>
      </w:r>
      <w:r w:rsidRPr="008B511B">
        <w:rPr>
          <w:lang w:val="en-US"/>
        </w:rPr>
        <w:t>. «</w:t>
      </w:r>
      <w:proofErr w:type="spellStart"/>
      <w:r w:rsidRPr="005E4A5A">
        <w:t>Діалог</w:t>
      </w:r>
      <w:proofErr w:type="spellEnd"/>
      <w:r w:rsidRPr="008B511B">
        <w:rPr>
          <w:lang w:val="en-US"/>
        </w:rPr>
        <w:t xml:space="preserve"> </w:t>
      </w:r>
      <w:proofErr w:type="spellStart"/>
      <w:r w:rsidRPr="005E4A5A">
        <w:t>Шангрі</w:t>
      </w:r>
      <w:proofErr w:type="spellEnd"/>
      <w:r w:rsidRPr="008B511B">
        <w:rPr>
          <w:lang w:val="en-US"/>
        </w:rPr>
        <w:t>-</w:t>
      </w:r>
      <w:r w:rsidRPr="005E4A5A">
        <w:t>Ла</w:t>
      </w:r>
      <w:r w:rsidRPr="008B511B">
        <w:rPr>
          <w:lang w:val="en-US"/>
        </w:rPr>
        <w:t xml:space="preserve">»: </w:t>
      </w:r>
      <w:proofErr w:type="spellStart"/>
      <w:r w:rsidRPr="005E4A5A">
        <w:t>стратегічна</w:t>
      </w:r>
      <w:proofErr w:type="spellEnd"/>
      <w:r w:rsidRPr="008B511B">
        <w:rPr>
          <w:lang w:val="en-US"/>
        </w:rPr>
        <w:t xml:space="preserve"> </w:t>
      </w:r>
      <w:r w:rsidRPr="005E4A5A">
        <w:t>сила</w:t>
      </w:r>
      <w:r w:rsidRPr="008B511B">
        <w:rPr>
          <w:lang w:val="en-US"/>
        </w:rPr>
        <w:t xml:space="preserve"> </w:t>
      </w:r>
      <w:proofErr w:type="spellStart"/>
      <w:r w:rsidRPr="005E4A5A">
        <w:t>партнерських</w:t>
      </w:r>
      <w:proofErr w:type="spellEnd"/>
      <w:r w:rsidRPr="008B511B">
        <w:rPr>
          <w:lang w:val="en-US"/>
        </w:rPr>
        <w:t xml:space="preserve"> </w:t>
      </w:r>
      <w:proofErr w:type="spellStart"/>
      <w:r w:rsidRPr="005E4A5A">
        <w:t>відносин</w:t>
      </w:r>
      <w:proofErr w:type="spellEnd"/>
      <w:r w:rsidR="008B511B">
        <w:rPr>
          <w:lang w:val="uk-UA"/>
        </w:rPr>
        <w:t>.</w:t>
      </w:r>
      <w:r w:rsidRPr="008B511B">
        <w:rPr>
          <w:lang w:val="en-US"/>
        </w:rPr>
        <w:t xml:space="preserve"> </w:t>
      </w:r>
      <w:proofErr w:type="spellStart"/>
      <w:r w:rsidRPr="005E4A5A">
        <w:t>Україна</w:t>
      </w:r>
      <w:proofErr w:type="spellEnd"/>
      <w:r w:rsidRPr="008B511B">
        <w:rPr>
          <w:lang w:val="en-US"/>
        </w:rPr>
        <w:t xml:space="preserve"> </w:t>
      </w:r>
      <w:r w:rsidRPr="005E4A5A">
        <w:t>та</w:t>
      </w:r>
      <w:r w:rsidRPr="008B511B">
        <w:rPr>
          <w:lang w:val="en-US"/>
        </w:rPr>
        <w:t xml:space="preserve"> </w:t>
      </w:r>
      <w:r w:rsidRPr="005E4A5A">
        <w:t>ЄС</w:t>
      </w:r>
      <w:proofErr w:type="gramStart"/>
      <w:r w:rsidRPr="008B511B">
        <w:rPr>
          <w:lang w:val="en-US"/>
        </w:rPr>
        <w:t xml:space="preserve"> :</w:t>
      </w:r>
      <w:proofErr w:type="gramEnd"/>
      <w:r w:rsidRPr="008B511B">
        <w:rPr>
          <w:lang w:val="en-US"/>
        </w:rPr>
        <w:t xml:space="preserve"> </w:t>
      </w:r>
      <w:proofErr w:type="spellStart"/>
      <w:r w:rsidRPr="005E4A5A">
        <w:t>досвід</w:t>
      </w:r>
      <w:proofErr w:type="spellEnd"/>
      <w:r w:rsidRPr="008B511B">
        <w:rPr>
          <w:lang w:val="en-US"/>
        </w:rPr>
        <w:t xml:space="preserve"> </w:t>
      </w:r>
      <w:proofErr w:type="spellStart"/>
      <w:r w:rsidRPr="005E4A5A">
        <w:t>співпраці</w:t>
      </w:r>
      <w:proofErr w:type="spellEnd"/>
      <w:r w:rsidRPr="008B511B">
        <w:rPr>
          <w:lang w:val="en-US"/>
        </w:rPr>
        <w:t xml:space="preserve"> </w:t>
      </w:r>
      <w:r w:rsidRPr="005E4A5A">
        <w:t>та</w:t>
      </w:r>
      <w:r w:rsidRPr="008B511B">
        <w:rPr>
          <w:lang w:val="en-US"/>
        </w:rPr>
        <w:t xml:space="preserve"> </w:t>
      </w:r>
      <w:proofErr w:type="spellStart"/>
      <w:r w:rsidRPr="005E4A5A">
        <w:t>перспективи</w:t>
      </w:r>
      <w:proofErr w:type="spellEnd"/>
      <w:r w:rsidRPr="008B511B">
        <w:rPr>
          <w:lang w:val="en-US"/>
        </w:rPr>
        <w:t xml:space="preserve"> </w:t>
      </w:r>
      <w:proofErr w:type="spellStart"/>
      <w:r w:rsidRPr="005E4A5A">
        <w:t>інтеграції</w:t>
      </w:r>
      <w:proofErr w:type="spellEnd"/>
      <w:r w:rsidRPr="008B511B">
        <w:rPr>
          <w:lang w:val="en-US"/>
        </w:rPr>
        <w:t xml:space="preserve"> </w:t>
      </w:r>
      <w:r w:rsidRPr="005E4A5A">
        <w:t>в</w:t>
      </w:r>
      <w:r w:rsidRPr="008B511B">
        <w:rPr>
          <w:lang w:val="en-US"/>
        </w:rPr>
        <w:t xml:space="preserve"> </w:t>
      </w:r>
      <w:proofErr w:type="spellStart"/>
      <w:r w:rsidRPr="005E4A5A">
        <w:t>сучасних</w:t>
      </w:r>
      <w:proofErr w:type="spellEnd"/>
      <w:r w:rsidRPr="008B511B">
        <w:rPr>
          <w:lang w:val="en-US"/>
        </w:rPr>
        <w:t xml:space="preserve"> </w:t>
      </w:r>
      <w:proofErr w:type="spellStart"/>
      <w:r w:rsidRPr="005E4A5A">
        <w:t>умовах</w:t>
      </w:r>
      <w:proofErr w:type="spellEnd"/>
      <w:r w:rsidRPr="008B511B">
        <w:rPr>
          <w:lang w:val="en-US"/>
        </w:rPr>
        <w:t xml:space="preserve"> : </w:t>
      </w:r>
      <w:proofErr w:type="spellStart"/>
      <w:r w:rsidRPr="005E4A5A">
        <w:t>Міжнар</w:t>
      </w:r>
      <w:proofErr w:type="spellEnd"/>
      <w:r w:rsidRPr="008B511B">
        <w:rPr>
          <w:lang w:val="en-US"/>
        </w:rPr>
        <w:t xml:space="preserve">. </w:t>
      </w:r>
      <w:r w:rsidRPr="005E4A5A">
        <w:t>наук</w:t>
      </w:r>
      <w:proofErr w:type="gramStart"/>
      <w:r w:rsidRPr="008B511B">
        <w:rPr>
          <w:lang w:val="en-US"/>
        </w:rPr>
        <w:t>.</w:t>
      </w:r>
      <w:proofErr w:type="gramEnd"/>
      <w:r w:rsidRPr="008B511B">
        <w:rPr>
          <w:lang w:val="en-US"/>
        </w:rPr>
        <w:t xml:space="preserve"> </w:t>
      </w:r>
      <w:proofErr w:type="spellStart"/>
      <w:proofErr w:type="gramStart"/>
      <w:r w:rsidRPr="005E4A5A">
        <w:t>к</w:t>
      </w:r>
      <w:proofErr w:type="gramEnd"/>
      <w:r w:rsidRPr="005E4A5A">
        <w:t>онф</w:t>
      </w:r>
      <w:proofErr w:type="spellEnd"/>
      <w:r w:rsidRPr="008B511B">
        <w:rPr>
          <w:lang w:val="en-US"/>
        </w:rPr>
        <w:t xml:space="preserve"> 19 </w:t>
      </w:r>
      <w:r w:rsidRPr="005E4A5A">
        <w:t>черв</w:t>
      </w:r>
      <w:r w:rsidRPr="008B511B">
        <w:rPr>
          <w:lang w:val="en-US"/>
        </w:rPr>
        <w:t xml:space="preserve">. 2024 </w:t>
      </w:r>
      <w:r w:rsidRPr="005E4A5A">
        <w:t>р</w:t>
      </w:r>
      <w:r w:rsidRPr="008B511B">
        <w:rPr>
          <w:lang w:val="en-US"/>
        </w:rPr>
        <w:t xml:space="preserve">., </w:t>
      </w:r>
      <w:r w:rsidRPr="005E4A5A">
        <w:t>м</w:t>
      </w:r>
      <w:r w:rsidRPr="008B511B">
        <w:rPr>
          <w:lang w:val="en-US"/>
        </w:rPr>
        <w:t xml:space="preserve">. </w:t>
      </w:r>
      <w:proofErr w:type="spellStart"/>
      <w:r w:rsidRPr="005E4A5A">
        <w:t>Миколаїв</w:t>
      </w:r>
      <w:proofErr w:type="spellEnd"/>
      <w:r w:rsidRPr="008B511B">
        <w:rPr>
          <w:lang w:val="en-US"/>
        </w:rPr>
        <w:t xml:space="preserve"> : </w:t>
      </w:r>
      <w:r w:rsidRPr="005E4A5A">
        <w:t>в</w:t>
      </w:r>
      <w:r w:rsidRPr="008B511B">
        <w:rPr>
          <w:lang w:val="en-US"/>
        </w:rPr>
        <w:t xml:space="preserve"> </w:t>
      </w:r>
      <w:r w:rsidRPr="005E4A5A">
        <w:t>рамках</w:t>
      </w:r>
      <w:r w:rsidRPr="008B511B">
        <w:rPr>
          <w:lang w:val="en-US"/>
        </w:rPr>
        <w:t xml:space="preserve"> </w:t>
      </w:r>
      <w:proofErr w:type="spellStart"/>
      <w:r w:rsidRPr="005E4A5A">
        <w:t>міжнар</w:t>
      </w:r>
      <w:proofErr w:type="spellEnd"/>
      <w:r w:rsidRPr="008B511B">
        <w:rPr>
          <w:lang w:val="en-US"/>
        </w:rPr>
        <w:t xml:space="preserve">. </w:t>
      </w:r>
      <w:proofErr w:type="spellStart"/>
      <w:r w:rsidRPr="005E4A5A">
        <w:t>проєкту</w:t>
      </w:r>
      <w:proofErr w:type="spellEnd"/>
      <w:r w:rsidRPr="008B511B">
        <w:rPr>
          <w:lang w:val="en-US"/>
        </w:rPr>
        <w:t xml:space="preserve"> </w:t>
      </w:r>
      <w:r w:rsidRPr="000F733F">
        <w:rPr>
          <w:lang w:val="en-US"/>
        </w:rPr>
        <w:t>Erasmus</w:t>
      </w:r>
      <w:r w:rsidRPr="008B511B">
        <w:rPr>
          <w:lang w:val="en-US"/>
        </w:rPr>
        <w:t xml:space="preserve">+ </w:t>
      </w:r>
      <w:r w:rsidRPr="005E4A5A">
        <w:t>за</w:t>
      </w:r>
      <w:r w:rsidRPr="008B511B">
        <w:rPr>
          <w:lang w:val="en-US"/>
        </w:rPr>
        <w:t xml:space="preserve"> </w:t>
      </w:r>
      <w:proofErr w:type="spellStart"/>
      <w:r w:rsidRPr="005E4A5A">
        <w:t>напрямком</w:t>
      </w:r>
      <w:proofErr w:type="spellEnd"/>
      <w:r w:rsidRPr="008B511B">
        <w:rPr>
          <w:lang w:val="en-US"/>
        </w:rPr>
        <w:t xml:space="preserve"> </w:t>
      </w:r>
      <w:r w:rsidRPr="000F733F">
        <w:rPr>
          <w:lang w:val="en-US"/>
        </w:rPr>
        <w:t>Jean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Monnet</w:t>
      </w:r>
      <w:r w:rsidRPr="008B511B">
        <w:rPr>
          <w:lang w:val="en-US"/>
        </w:rPr>
        <w:t xml:space="preserve"> «</w:t>
      </w:r>
      <w:r w:rsidRPr="000F733F">
        <w:rPr>
          <w:lang w:val="en-US"/>
        </w:rPr>
        <w:t>Implementation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of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European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values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as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a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basis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of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democracy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in</w:t>
      </w:r>
      <w:r w:rsidRPr="008B511B">
        <w:rPr>
          <w:lang w:val="en-US"/>
        </w:rPr>
        <w:t xml:space="preserve"> </w:t>
      </w:r>
      <w:r w:rsidRPr="000F733F">
        <w:rPr>
          <w:lang w:val="en-US"/>
        </w:rPr>
        <w:t>Ukraine</w:t>
      </w:r>
      <w:r w:rsidRPr="008B511B">
        <w:rPr>
          <w:lang w:val="en-US"/>
        </w:rPr>
        <w:t xml:space="preserve">» : </w:t>
      </w:r>
      <w:proofErr w:type="spellStart"/>
      <w:r w:rsidRPr="005E4A5A">
        <w:t>тези</w:t>
      </w:r>
      <w:proofErr w:type="spellEnd"/>
      <w:r w:rsidR="008B511B">
        <w:rPr>
          <w:lang w:val="uk-UA"/>
        </w:rPr>
        <w:t>.</w:t>
      </w:r>
      <w:r w:rsidRPr="008B511B">
        <w:rPr>
          <w:lang w:val="en-US"/>
        </w:rPr>
        <w:t xml:space="preserve"> </w:t>
      </w:r>
      <w:proofErr w:type="spellStart"/>
      <w:r w:rsidRPr="005E4A5A">
        <w:t>Миколаїв</w:t>
      </w:r>
      <w:proofErr w:type="spellEnd"/>
      <w:proofErr w:type="gramStart"/>
      <w:r w:rsidRPr="008B511B">
        <w:rPr>
          <w:lang w:val="en-US"/>
        </w:rPr>
        <w:t xml:space="preserve"> :</w:t>
      </w:r>
      <w:proofErr w:type="gramEnd"/>
      <w:r w:rsidRPr="008B511B">
        <w:rPr>
          <w:lang w:val="en-US"/>
        </w:rPr>
        <w:t xml:space="preserve"> </w:t>
      </w:r>
      <w:r w:rsidRPr="005E4A5A">
        <w:t>Вид</w:t>
      </w:r>
      <w:r w:rsidRPr="008B511B">
        <w:rPr>
          <w:lang w:val="en-US"/>
        </w:rPr>
        <w:t>-</w:t>
      </w:r>
      <w:r w:rsidRPr="005E4A5A">
        <w:t>во</w:t>
      </w:r>
      <w:r w:rsidRPr="008B511B">
        <w:rPr>
          <w:lang w:val="en-US"/>
        </w:rPr>
        <w:t xml:space="preserve"> </w:t>
      </w:r>
      <w:r w:rsidRPr="005E4A5A">
        <w:t>ЧНУ</w:t>
      </w:r>
      <w:r w:rsidRPr="008B511B">
        <w:rPr>
          <w:lang w:val="en-US"/>
        </w:rPr>
        <w:t xml:space="preserve"> </w:t>
      </w:r>
      <w:proofErr w:type="spellStart"/>
      <w:r w:rsidRPr="005E4A5A">
        <w:t>імені</w:t>
      </w:r>
      <w:proofErr w:type="spellEnd"/>
      <w:r w:rsidRPr="008B511B">
        <w:rPr>
          <w:lang w:val="en-US"/>
        </w:rPr>
        <w:t xml:space="preserve"> </w:t>
      </w:r>
      <w:r w:rsidRPr="005E4A5A">
        <w:t>Петра</w:t>
      </w:r>
      <w:r w:rsidRPr="008B511B">
        <w:rPr>
          <w:lang w:val="en-US"/>
        </w:rPr>
        <w:t xml:space="preserve"> </w:t>
      </w:r>
      <w:proofErr w:type="spellStart"/>
      <w:r w:rsidRPr="005E4A5A">
        <w:t>Могили</w:t>
      </w:r>
      <w:proofErr w:type="spellEnd"/>
      <w:r w:rsidRPr="008B511B">
        <w:rPr>
          <w:lang w:val="en-US"/>
        </w:rPr>
        <w:t>, 2024.</w:t>
      </w:r>
      <w:r w:rsidRPr="005E4A5A">
        <w:t>С</w:t>
      </w:r>
      <w:r w:rsidRPr="008B511B">
        <w:rPr>
          <w:lang w:val="en-US"/>
        </w:rPr>
        <w:t>. 176.</w:t>
      </w:r>
    </w:p>
    <w:p w:rsidR="00810DA2" w:rsidRPr="00810DA2" w:rsidRDefault="00810DA2" w:rsidP="00810DA2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810DA2">
        <w:t>П</w:t>
      </w:r>
      <w:proofErr w:type="gramEnd"/>
      <w:r w:rsidRPr="00810DA2">
        <w:t>ідберезних</w:t>
      </w:r>
      <w:proofErr w:type="spellEnd"/>
      <w:r w:rsidRPr="00810DA2">
        <w:t xml:space="preserve"> І. Є. </w:t>
      </w:r>
      <w:proofErr w:type="spellStart"/>
      <w:r w:rsidRPr="00810DA2">
        <w:t>Адміністративне</w:t>
      </w:r>
      <w:proofErr w:type="spellEnd"/>
      <w:r w:rsidRPr="00810DA2">
        <w:t xml:space="preserve"> право </w:t>
      </w:r>
      <w:proofErr w:type="spellStart"/>
      <w:r w:rsidRPr="00810DA2">
        <w:t>Королівства</w:t>
      </w:r>
      <w:proofErr w:type="spellEnd"/>
      <w:r w:rsidRPr="00810DA2">
        <w:t xml:space="preserve"> </w:t>
      </w:r>
      <w:proofErr w:type="spellStart"/>
      <w:r w:rsidRPr="00810DA2">
        <w:t>Бельгія</w:t>
      </w:r>
      <w:proofErr w:type="spellEnd"/>
      <w:r w:rsidRPr="00810DA2">
        <w:t xml:space="preserve">. </w:t>
      </w:r>
      <w:proofErr w:type="spellStart"/>
      <w:r w:rsidRPr="00810DA2">
        <w:t>Становлення</w:t>
      </w:r>
      <w:proofErr w:type="spellEnd"/>
      <w:r w:rsidRPr="00810DA2">
        <w:t xml:space="preserve"> </w:t>
      </w:r>
      <w:proofErr w:type="spellStart"/>
      <w:r w:rsidRPr="00810DA2">
        <w:t>сучасної</w:t>
      </w:r>
      <w:proofErr w:type="spellEnd"/>
      <w:r w:rsidRPr="00810DA2">
        <w:t xml:space="preserve"> </w:t>
      </w:r>
      <w:proofErr w:type="spellStart"/>
      <w:r w:rsidRPr="00810DA2">
        <w:t>Української</w:t>
      </w:r>
      <w:proofErr w:type="spellEnd"/>
      <w:r w:rsidRPr="00810DA2">
        <w:t xml:space="preserve"> </w:t>
      </w:r>
      <w:proofErr w:type="spellStart"/>
      <w:r w:rsidRPr="00810DA2">
        <w:t>держави</w:t>
      </w:r>
      <w:proofErr w:type="spellEnd"/>
      <w:r w:rsidRPr="00810DA2">
        <w:t xml:space="preserve">: роль </w:t>
      </w:r>
      <w:proofErr w:type="spellStart"/>
      <w:r w:rsidRPr="00810DA2">
        <w:t>європейських</w:t>
      </w:r>
      <w:proofErr w:type="spellEnd"/>
      <w:r w:rsidRPr="00810DA2">
        <w:t xml:space="preserve"> </w:t>
      </w:r>
      <w:proofErr w:type="spellStart"/>
      <w:r w:rsidRPr="00810DA2">
        <w:t>цінностей</w:t>
      </w:r>
      <w:proofErr w:type="spellEnd"/>
      <w:r w:rsidRPr="00810DA2">
        <w:t xml:space="preserve"> у </w:t>
      </w:r>
      <w:proofErr w:type="spellStart"/>
      <w:r w:rsidRPr="00810DA2">
        <w:t>формуванні</w:t>
      </w:r>
      <w:proofErr w:type="spellEnd"/>
      <w:r w:rsidRPr="00810DA2">
        <w:t xml:space="preserve"> демократичного </w:t>
      </w:r>
      <w:proofErr w:type="spellStart"/>
      <w:r w:rsidRPr="00810DA2">
        <w:t>буття</w:t>
      </w:r>
      <w:proofErr w:type="spellEnd"/>
      <w:r w:rsidRPr="00810DA2">
        <w:t xml:space="preserve"> = </w:t>
      </w:r>
      <w:r w:rsidRPr="00810DA2">
        <w:rPr>
          <w:lang w:val="en-US"/>
        </w:rPr>
        <w:t>The</w:t>
      </w:r>
      <w:r w:rsidRPr="00810DA2">
        <w:t xml:space="preserve"> </w:t>
      </w:r>
      <w:r w:rsidRPr="00810DA2">
        <w:rPr>
          <w:lang w:val="en-US"/>
        </w:rPr>
        <w:t>Formation</w:t>
      </w:r>
      <w:r w:rsidRPr="00810DA2">
        <w:t xml:space="preserve"> </w:t>
      </w:r>
      <w:r w:rsidRPr="00810DA2">
        <w:rPr>
          <w:lang w:val="en-US"/>
        </w:rPr>
        <w:t>of</w:t>
      </w:r>
      <w:r w:rsidRPr="00810DA2">
        <w:t xml:space="preserve"> </w:t>
      </w:r>
      <w:r w:rsidRPr="00810DA2">
        <w:rPr>
          <w:lang w:val="en-US"/>
        </w:rPr>
        <w:t>the</w:t>
      </w:r>
      <w:r w:rsidRPr="00810DA2">
        <w:t xml:space="preserve"> </w:t>
      </w:r>
      <w:r w:rsidRPr="00810DA2">
        <w:rPr>
          <w:lang w:val="en-US"/>
        </w:rPr>
        <w:t>Modern</w:t>
      </w:r>
      <w:r w:rsidRPr="00810DA2">
        <w:t xml:space="preserve"> </w:t>
      </w:r>
      <w:r w:rsidRPr="00810DA2">
        <w:rPr>
          <w:lang w:val="en-US"/>
        </w:rPr>
        <w:t>Ukrainian</w:t>
      </w:r>
      <w:r w:rsidRPr="00810DA2">
        <w:t xml:space="preserve"> </w:t>
      </w:r>
      <w:r w:rsidRPr="00810DA2">
        <w:rPr>
          <w:lang w:val="en-US"/>
        </w:rPr>
        <w:t>State</w:t>
      </w:r>
      <w:r w:rsidRPr="00810DA2">
        <w:t xml:space="preserve"> : </w:t>
      </w:r>
      <w:r w:rsidRPr="00810DA2">
        <w:rPr>
          <w:lang w:val="en-US"/>
        </w:rPr>
        <w:t>The</w:t>
      </w:r>
      <w:r w:rsidRPr="00810DA2">
        <w:t xml:space="preserve"> </w:t>
      </w:r>
      <w:r w:rsidRPr="00810DA2">
        <w:rPr>
          <w:lang w:val="en-US"/>
        </w:rPr>
        <w:t>Role</w:t>
      </w:r>
      <w:r w:rsidRPr="00810DA2">
        <w:t xml:space="preserve"> </w:t>
      </w:r>
      <w:r w:rsidRPr="00810DA2">
        <w:rPr>
          <w:lang w:val="en-US"/>
        </w:rPr>
        <w:t>of</w:t>
      </w:r>
      <w:r w:rsidRPr="00810DA2">
        <w:t xml:space="preserve"> </w:t>
      </w:r>
      <w:r w:rsidRPr="00810DA2">
        <w:rPr>
          <w:lang w:val="en-US"/>
        </w:rPr>
        <w:t>European</w:t>
      </w:r>
      <w:r w:rsidRPr="00810DA2">
        <w:t xml:space="preserve"> </w:t>
      </w:r>
      <w:r w:rsidRPr="00810DA2">
        <w:rPr>
          <w:lang w:val="en-US"/>
        </w:rPr>
        <w:t>Values</w:t>
      </w:r>
      <w:r w:rsidRPr="00810DA2">
        <w:t xml:space="preserve"> </w:t>
      </w:r>
      <w:r w:rsidRPr="00810DA2">
        <w:rPr>
          <w:lang w:val="en-US"/>
        </w:rPr>
        <w:t>in</w:t>
      </w:r>
      <w:r w:rsidRPr="00810DA2">
        <w:t xml:space="preserve"> </w:t>
      </w:r>
      <w:r w:rsidRPr="00810DA2">
        <w:rPr>
          <w:lang w:val="en-US"/>
        </w:rPr>
        <w:t>the</w:t>
      </w:r>
      <w:r w:rsidRPr="00810DA2">
        <w:t xml:space="preserve"> </w:t>
      </w:r>
      <w:r w:rsidRPr="00810DA2">
        <w:rPr>
          <w:lang w:val="en-US"/>
        </w:rPr>
        <w:t>Formation</w:t>
      </w:r>
      <w:r w:rsidRPr="00810DA2">
        <w:t xml:space="preserve"> </w:t>
      </w:r>
      <w:r w:rsidRPr="00810DA2">
        <w:rPr>
          <w:lang w:val="en-US"/>
        </w:rPr>
        <w:t>of</w:t>
      </w:r>
      <w:r w:rsidRPr="00810DA2">
        <w:t xml:space="preserve"> </w:t>
      </w:r>
      <w:r w:rsidRPr="00810DA2">
        <w:rPr>
          <w:lang w:val="en-US"/>
        </w:rPr>
        <w:t>Democratic</w:t>
      </w:r>
      <w:r w:rsidRPr="00810DA2">
        <w:t xml:space="preserve"> </w:t>
      </w:r>
      <w:proofErr w:type="gramStart"/>
      <w:r w:rsidRPr="00810DA2">
        <w:rPr>
          <w:lang w:val="en-US"/>
        </w:rPr>
        <w:t>Life</w:t>
      </w:r>
      <w:r w:rsidRPr="00810DA2">
        <w:t xml:space="preserve"> :</w:t>
      </w:r>
      <w:proofErr w:type="gramEnd"/>
      <w:r w:rsidRPr="00810DA2">
        <w:t xml:space="preserve"> </w:t>
      </w:r>
      <w:proofErr w:type="spellStart"/>
      <w:r w:rsidRPr="00810DA2">
        <w:t>міжнар</w:t>
      </w:r>
      <w:proofErr w:type="spellEnd"/>
      <w:r w:rsidRPr="00810DA2">
        <w:t>. наук</w:t>
      </w:r>
      <w:proofErr w:type="gramStart"/>
      <w:r w:rsidRPr="00810DA2">
        <w:t>.</w:t>
      </w:r>
      <w:proofErr w:type="gramEnd"/>
      <w:r w:rsidRPr="00810DA2">
        <w:t xml:space="preserve"> </w:t>
      </w:r>
      <w:proofErr w:type="spellStart"/>
      <w:proofErr w:type="gramStart"/>
      <w:r w:rsidRPr="00810DA2">
        <w:t>к</w:t>
      </w:r>
      <w:proofErr w:type="gramEnd"/>
      <w:r w:rsidRPr="00810DA2">
        <w:t>онф</w:t>
      </w:r>
      <w:proofErr w:type="spellEnd"/>
      <w:r w:rsidRPr="00810DA2">
        <w:t xml:space="preserve">. в рамках </w:t>
      </w:r>
      <w:proofErr w:type="spellStart"/>
      <w:r w:rsidRPr="00810DA2">
        <w:t>міжнар</w:t>
      </w:r>
      <w:proofErr w:type="spellEnd"/>
      <w:r w:rsidRPr="00810DA2">
        <w:t xml:space="preserve">. </w:t>
      </w:r>
      <w:proofErr w:type="spellStart"/>
      <w:r w:rsidRPr="00810DA2">
        <w:t>проєкту</w:t>
      </w:r>
      <w:proofErr w:type="spellEnd"/>
      <w:r w:rsidRPr="00810DA2">
        <w:t xml:space="preserve"> </w:t>
      </w:r>
      <w:r w:rsidRPr="00810DA2">
        <w:rPr>
          <w:lang w:val="en-US"/>
        </w:rPr>
        <w:t>Erasmus</w:t>
      </w:r>
      <w:r w:rsidRPr="00810DA2">
        <w:t xml:space="preserve">+ за </w:t>
      </w:r>
      <w:proofErr w:type="spellStart"/>
      <w:r w:rsidRPr="00810DA2">
        <w:t>напрямком</w:t>
      </w:r>
      <w:proofErr w:type="spellEnd"/>
      <w:r w:rsidRPr="00810DA2">
        <w:t xml:space="preserve"> </w:t>
      </w:r>
      <w:r w:rsidRPr="00810DA2">
        <w:rPr>
          <w:lang w:val="en-US"/>
        </w:rPr>
        <w:t>Jean</w:t>
      </w:r>
      <w:r w:rsidRPr="00810DA2">
        <w:t xml:space="preserve"> </w:t>
      </w:r>
      <w:r w:rsidRPr="00810DA2">
        <w:rPr>
          <w:lang w:val="en-US"/>
        </w:rPr>
        <w:t>Monnet</w:t>
      </w:r>
      <w:r w:rsidRPr="00810DA2">
        <w:t xml:space="preserve"> «</w:t>
      </w:r>
      <w:r w:rsidRPr="00810DA2">
        <w:rPr>
          <w:lang w:val="en-US"/>
        </w:rPr>
        <w:t>Implementation</w:t>
      </w:r>
      <w:r w:rsidRPr="00810DA2">
        <w:t xml:space="preserve"> </w:t>
      </w:r>
      <w:r w:rsidRPr="00810DA2">
        <w:rPr>
          <w:lang w:val="en-US"/>
        </w:rPr>
        <w:t>of</w:t>
      </w:r>
      <w:r w:rsidRPr="00810DA2">
        <w:t xml:space="preserve"> </w:t>
      </w:r>
      <w:r w:rsidRPr="00810DA2">
        <w:rPr>
          <w:lang w:val="en-US"/>
        </w:rPr>
        <w:t>European</w:t>
      </w:r>
      <w:r w:rsidRPr="00810DA2">
        <w:t xml:space="preserve"> </w:t>
      </w:r>
      <w:r w:rsidRPr="00810DA2">
        <w:rPr>
          <w:lang w:val="en-US"/>
        </w:rPr>
        <w:t>values</w:t>
      </w:r>
      <w:r w:rsidRPr="00810DA2">
        <w:t xml:space="preserve"> </w:t>
      </w:r>
      <w:r w:rsidRPr="00810DA2">
        <w:rPr>
          <w:lang w:val="en-US"/>
        </w:rPr>
        <w:t>as</w:t>
      </w:r>
      <w:r w:rsidRPr="00810DA2">
        <w:t xml:space="preserve"> </w:t>
      </w:r>
      <w:r w:rsidRPr="00810DA2">
        <w:rPr>
          <w:lang w:val="en-US"/>
        </w:rPr>
        <w:t>a</w:t>
      </w:r>
      <w:r w:rsidRPr="00810DA2">
        <w:t xml:space="preserve"> </w:t>
      </w:r>
      <w:r w:rsidRPr="00810DA2">
        <w:rPr>
          <w:lang w:val="en-US"/>
        </w:rPr>
        <w:t>basis</w:t>
      </w:r>
      <w:r w:rsidRPr="00810DA2">
        <w:t xml:space="preserve"> </w:t>
      </w:r>
      <w:r w:rsidRPr="00810DA2">
        <w:rPr>
          <w:lang w:val="en-US"/>
        </w:rPr>
        <w:t>of</w:t>
      </w:r>
      <w:r w:rsidRPr="00810DA2">
        <w:t xml:space="preserve"> </w:t>
      </w:r>
      <w:r w:rsidRPr="00810DA2">
        <w:rPr>
          <w:lang w:val="en-US"/>
        </w:rPr>
        <w:t>democracy</w:t>
      </w:r>
      <w:r w:rsidRPr="00810DA2">
        <w:t xml:space="preserve"> </w:t>
      </w:r>
      <w:r w:rsidRPr="00810DA2">
        <w:rPr>
          <w:lang w:val="en-US"/>
        </w:rPr>
        <w:t>in</w:t>
      </w:r>
      <w:r w:rsidRPr="00810DA2">
        <w:t xml:space="preserve"> </w:t>
      </w:r>
      <w:r w:rsidRPr="00810DA2">
        <w:rPr>
          <w:lang w:val="en-US"/>
        </w:rPr>
        <w:t>Ukraine</w:t>
      </w:r>
      <w:r w:rsidRPr="00810DA2">
        <w:t xml:space="preserve">», 7 </w:t>
      </w:r>
      <w:proofErr w:type="spellStart"/>
      <w:r w:rsidRPr="00810DA2">
        <w:t>листоп</w:t>
      </w:r>
      <w:proofErr w:type="spellEnd"/>
      <w:r w:rsidRPr="00810DA2">
        <w:t xml:space="preserve">. 2023 р., м. </w:t>
      </w:r>
      <w:proofErr w:type="spellStart"/>
      <w:r w:rsidRPr="00810DA2">
        <w:t>Миколаїв</w:t>
      </w:r>
      <w:proofErr w:type="spellEnd"/>
      <w:r w:rsidRPr="00810DA2">
        <w:t xml:space="preserve"> : </w:t>
      </w:r>
      <w:proofErr w:type="spellStart"/>
      <w:r w:rsidRPr="00810DA2">
        <w:t>тези</w:t>
      </w:r>
      <w:proofErr w:type="spellEnd"/>
      <w:r w:rsidRPr="00810DA2">
        <w:t xml:space="preserve"> / М-во </w:t>
      </w:r>
      <w:proofErr w:type="spellStart"/>
      <w:r w:rsidRPr="00810DA2">
        <w:t>освіти</w:t>
      </w:r>
      <w:proofErr w:type="spellEnd"/>
      <w:r w:rsidRPr="00810DA2">
        <w:t xml:space="preserve"> і науки </w:t>
      </w:r>
      <w:proofErr w:type="spellStart"/>
      <w:r w:rsidRPr="00810DA2">
        <w:t>України</w:t>
      </w:r>
      <w:proofErr w:type="spellEnd"/>
      <w:r w:rsidRPr="00810DA2">
        <w:t xml:space="preserve"> ; ЧНУ </w:t>
      </w:r>
      <w:proofErr w:type="spellStart"/>
      <w:r w:rsidRPr="00810DA2">
        <w:t>ім</w:t>
      </w:r>
      <w:proofErr w:type="spellEnd"/>
      <w:r w:rsidRPr="00810DA2">
        <w:t xml:space="preserve">. Петра </w:t>
      </w:r>
      <w:proofErr w:type="spellStart"/>
      <w:r w:rsidRPr="00810DA2">
        <w:t>Могили</w:t>
      </w:r>
      <w:proofErr w:type="spellEnd"/>
      <w:r w:rsidRPr="00810DA2">
        <w:t xml:space="preserve">. </w:t>
      </w:r>
      <w:proofErr w:type="spellStart"/>
      <w:r w:rsidRPr="00810DA2">
        <w:t>Миколаїв</w:t>
      </w:r>
      <w:proofErr w:type="spellEnd"/>
      <w:proofErr w:type="gramStart"/>
      <w:r w:rsidRPr="00810DA2">
        <w:t xml:space="preserve"> :</w:t>
      </w:r>
      <w:proofErr w:type="gramEnd"/>
      <w:r w:rsidRPr="00810DA2">
        <w:t xml:space="preserve"> Вид-во ЧНУ </w:t>
      </w:r>
      <w:proofErr w:type="spellStart"/>
      <w:r w:rsidRPr="00810DA2">
        <w:t>ім</w:t>
      </w:r>
      <w:proofErr w:type="spellEnd"/>
      <w:r w:rsidRPr="00810DA2">
        <w:t xml:space="preserve">. Петра </w:t>
      </w:r>
      <w:proofErr w:type="spellStart"/>
      <w:r w:rsidRPr="00810DA2">
        <w:t>Могили</w:t>
      </w:r>
      <w:proofErr w:type="spellEnd"/>
      <w:r w:rsidRPr="00810DA2">
        <w:t>, 2023. С. 21-25.</w:t>
      </w:r>
    </w:p>
    <w:p w:rsidR="00810DA2" w:rsidRPr="00810DA2" w:rsidRDefault="00810DA2" w:rsidP="00810DA2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810DA2">
        <w:t>П</w:t>
      </w:r>
      <w:proofErr w:type="gramEnd"/>
      <w:r w:rsidRPr="00810DA2">
        <w:t>ідберезних</w:t>
      </w:r>
      <w:proofErr w:type="spellEnd"/>
      <w:r w:rsidRPr="00810DA2">
        <w:t xml:space="preserve"> І. Є. </w:t>
      </w:r>
      <w:proofErr w:type="spellStart"/>
      <w:r w:rsidRPr="00810DA2">
        <w:t>Дипломатичні</w:t>
      </w:r>
      <w:proofErr w:type="spellEnd"/>
      <w:r w:rsidRPr="00810DA2">
        <w:t xml:space="preserve"> </w:t>
      </w:r>
      <w:proofErr w:type="spellStart"/>
      <w:r w:rsidRPr="00810DA2">
        <w:t>відносини</w:t>
      </w:r>
      <w:proofErr w:type="spellEnd"/>
      <w:r w:rsidRPr="00810DA2">
        <w:t xml:space="preserve"> в </w:t>
      </w:r>
      <w:proofErr w:type="spellStart"/>
      <w:r w:rsidRPr="00810DA2">
        <w:t>контексті</w:t>
      </w:r>
      <w:proofErr w:type="spellEnd"/>
      <w:r w:rsidRPr="00810DA2">
        <w:t xml:space="preserve"> </w:t>
      </w:r>
      <w:proofErr w:type="spellStart"/>
      <w:r w:rsidRPr="00810DA2">
        <w:t>національної</w:t>
      </w:r>
      <w:proofErr w:type="spellEnd"/>
      <w:r w:rsidRPr="00810DA2">
        <w:t xml:space="preserve"> </w:t>
      </w:r>
      <w:proofErr w:type="spellStart"/>
      <w:r w:rsidRPr="00810DA2">
        <w:t>безпеки</w:t>
      </w:r>
      <w:proofErr w:type="spellEnd"/>
      <w:r w:rsidRPr="00810DA2">
        <w:t xml:space="preserve">: </w:t>
      </w:r>
      <w:proofErr w:type="spellStart"/>
      <w:r w:rsidRPr="00810DA2">
        <w:t>міжнародна</w:t>
      </w:r>
      <w:proofErr w:type="spellEnd"/>
      <w:r w:rsidRPr="00810DA2">
        <w:t xml:space="preserve"> </w:t>
      </w:r>
      <w:proofErr w:type="spellStart"/>
      <w:r w:rsidRPr="00810DA2">
        <w:t>політика</w:t>
      </w:r>
      <w:proofErr w:type="spellEnd"/>
      <w:r w:rsidRPr="00810DA2">
        <w:t xml:space="preserve"> США та </w:t>
      </w:r>
      <w:proofErr w:type="spellStart"/>
      <w:r w:rsidRPr="00810DA2">
        <w:t>Європи</w:t>
      </w:r>
      <w:proofErr w:type="spellEnd"/>
      <w:r w:rsidRPr="00810DA2">
        <w:t xml:space="preserve">. </w:t>
      </w:r>
      <w:proofErr w:type="spellStart"/>
      <w:r w:rsidRPr="00810DA2">
        <w:t>Європейський</w:t>
      </w:r>
      <w:proofErr w:type="spellEnd"/>
      <w:r w:rsidRPr="00810DA2">
        <w:t xml:space="preserve"> Союз і </w:t>
      </w:r>
      <w:proofErr w:type="spellStart"/>
      <w:r w:rsidRPr="00810DA2">
        <w:t>Україна</w:t>
      </w:r>
      <w:proofErr w:type="spellEnd"/>
      <w:r w:rsidRPr="00810DA2">
        <w:t xml:space="preserve">: </w:t>
      </w:r>
      <w:proofErr w:type="spellStart"/>
      <w:r w:rsidRPr="00810DA2">
        <w:t>передісторія</w:t>
      </w:r>
      <w:proofErr w:type="spellEnd"/>
      <w:r w:rsidRPr="00810DA2">
        <w:t xml:space="preserve">, </w:t>
      </w:r>
      <w:proofErr w:type="spellStart"/>
      <w:r w:rsidRPr="00810DA2">
        <w:t>історія</w:t>
      </w:r>
      <w:proofErr w:type="spellEnd"/>
      <w:r w:rsidRPr="00810DA2">
        <w:t xml:space="preserve">, </w:t>
      </w:r>
      <w:proofErr w:type="spellStart"/>
      <w:r w:rsidRPr="00810DA2">
        <w:t>сучасність</w:t>
      </w:r>
      <w:proofErr w:type="spellEnd"/>
      <w:r w:rsidR="008B511B">
        <w:rPr>
          <w:lang w:val="uk-UA"/>
        </w:rPr>
        <w:t>.</w:t>
      </w:r>
      <w:r w:rsidRPr="00810DA2">
        <w:t xml:space="preserve"> </w:t>
      </w:r>
      <w:proofErr w:type="spellStart"/>
      <w:r w:rsidRPr="00810DA2">
        <w:t>Міжнародна</w:t>
      </w:r>
      <w:proofErr w:type="spellEnd"/>
      <w:r w:rsidRPr="00810DA2">
        <w:t xml:space="preserve"> </w:t>
      </w:r>
      <w:proofErr w:type="spellStart"/>
      <w:r w:rsidRPr="00810DA2">
        <w:t>конференція</w:t>
      </w:r>
      <w:proofErr w:type="spellEnd"/>
      <w:r w:rsidRPr="00810DA2">
        <w:t xml:space="preserve"> в рамках </w:t>
      </w:r>
      <w:proofErr w:type="spellStart"/>
      <w:r w:rsidRPr="00810DA2">
        <w:t>міжнародного</w:t>
      </w:r>
      <w:proofErr w:type="spellEnd"/>
      <w:r w:rsidRPr="00810DA2">
        <w:t xml:space="preserve"> </w:t>
      </w:r>
      <w:proofErr w:type="spellStart"/>
      <w:r w:rsidRPr="00810DA2">
        <w:t>проєкту</w:t>
      </w:r>
      <w:proofErr w:type="spellEnd"/>
      <w:r w:rsidRPr="00810DA2">
        <w:t xml:space="preserve"> </w:t>
      </w:r>
      <w:proofErr w:type="spellStart"/>
      <w:r w:rsidRPr="00810DA2">
        <w:t>Erasmus</w:t>
      </w:r>
      <w:proofErr w:type="spellEnd"/>
      <w:r w:rsidRPr="00810DA2">
        <w:t xml:space="preserve">+ за </w:t>
      </w:r>
      <w:proofErr w:type="spellStart"/>
      <w:r w:rsidRPr="00810DA2">
        <w:t>напрямком</w:t>
      </w:r>
      <w:proofErr w:type="spellEnd"/>
      <w:r w:rsidRPr="00810DA2">
        <w:t xml:space="preserve"> </w:t>
      </w:r>
      <w:proofErr w:type="spellStart"/>
      <w:r w:rsidRPr="00810DA2">
        <w:t>Jean</w:t>
      </w:r>
      <w:proofErr w:type="spellEnd"/>
      <w:r w:rsidRPr="00810DA2">
        <w:t xml:space="preserve"> </w:t>
      </w:r>
      <w:proofErr w:type="spellStart"/>
      <w:r w:rsidRPr="00810DA2">
        <w:t>Monnet</w:t>
      </w:r>
      <w:proofErr w:type="spellEnd"/>
      <w:r w:rsidRPr="00810DA2">
        <w:t xml:space="preserve"> «</w:t>
      </w:r>
      <w:proofErr w:type="spellStart"/>
      <w:r w:rsidRPr="00810DA2">
        <w:t>Implementation</w:t>
      </w:r>
      <w:proofErr w:type="spellEnd"/>
      <w:r w:rsidRPr="00810DA2">
        <w:t xml:space="preserve"> </w:t>
      </w:r>
      <w:proofErr w:type="spellStart"/>
      <w:r w:rsidRPr="00810DA2">
        <w:t>of</w:t>
      </w:r>
      <w:proofErr w:type="spellEnd"/>
      <w:r w:rsidRPr="00810DA2">
        <w:t xml:space="preserve"> </w:t>
      </w:r>
      <w:proofErr w:type="spellStart"/>
      <w:r w:rsidRPr="00810DA2">
        <w:t>European</w:t>
      </w:r>
      <w:proofErr w:type="spellEnd"/>
      <w:r w:rsidRPr="00810DA2">
        <w:t xml:space="preserve"> </w:t>
      </w:r>
      <w:proofErr w:type="spellStart"/>
      <w:r w:rsidRPr="00810DA2">
        <w:t>values</w:t>
      </w:r>
      <w:proofErr w:type="spellEnd"/>
      <w:r w:rsidRPr="00810DA2">
        <w:t xml:space="preserve"> </w:t>
      </w:r>
      <w:proofErr w:type="spellStart"/>
      <w:r w:rsidRPr="00810DA2">
        <w:t>as</w:t>
      </w:r>
      <w:proofErr w:type="spellEnd"/>
      <w:r w:rsidRPr="00810DA2">
        <w:t xml:space="preserve"> a </w:t>
      </w:r>
      <w:proofErr w:type="spellStart"/>
      <w:r w:rsidRPr="00810DA2">
        <w:t>basis</w:t>
      </w:r>
      <w:proofErr w:type="spellEnd"/>
      <w:r w:rsidRPr="00810DA2">
        <w:t xml:space="preserve"> </w:t>
      </w:r>
      <w:proofErr w:type="spellStart"/>
      <w:r w:rsidRPr="00810DA2">
        <w:t>of</w:t>
      </w:r>
      <w:proofErr w:type="spellEnd"/>
      <w:r w:rsidRPr="00810DA2">
        <w:t xml:space="preserve"> </w:t>
      </w:r>
      <w:proofErr w:type="spellStart"/>
      <w:r w:rsidRPr="00810DA2">
        <w:t>democracy</w:t>
      </w:r>
      <w:proofErr w:type="spellEnd"/>
      <w:r w:rsidRPr="00810DA2">
        <w:t xml:space="preserve"> </w:t>
      </w:r>
      <w:proofErr w:type="spellStart"/>
      <w:r w:rsidRPr="00810DA2">
        <w:t>in</w:t>
      </w:r>
      <w:proofErr w:type="spellEnd"/>
      <w:r w:rsidRPr="00810DA2">
        <w:t xml:space="preserve"> </w:t>
      </w:r>
      <w:proofErr w:type="spellStart"/>
      <w:r w:rsidRPr="00810DA2">
        <w:t>Ukraine</w:t>
      </w:r>
      <w:proofErr w:type="spellEnd"/>
      <w:r w:rsidRPr="00810DA2">
        <w:t xml:space="preserve">»: </w:t>
      </w:r>
      <w:proofErr w:type="spellStart"/>
      <w:r w:rsidRPr="00810DA2">
        <w:t>тези</w:t>
      </w:r>
      <w:proofErr w:type="spellEnd"/>
      <w:r w:rsidRPr="00810DA2">
        <w:t xml:space="preserve">. </w:t>
      </w:r>
      <w:proofErr w:type="spellStart"/>
      <w:r w:rsidRPr="00810DA2">
        <w:t>Миколаїв</w:t>
      </w:r>
      <w:proofErr w:type="spellEnd"/>
      <w:proofErr w:type="gramStart"/>
      <w:r w:rsidRPr="00810DA2">
        <w:t xml:space="preserve"> :</w:t>
      </w:r>
      <w:proofErr w:type="gramEnd"/>
      <w:r w:rsidRPr="00810DA2">
        <w:t xml:space="preserve"> Вид-во ЧНУ </w:t>
      </w:r>
      <w:proofErr w:type="spellStart"/>
      <w:r w:rsidRPr="00810DA2">
        <w:t>імені</w:t>
      </w:r>
      <w:proofErr w:type="spellEnd"/>
      <w:r w:rsidRPr="00810DA2">
        <w:t xml:space="preserve"> Петра </w:t>
      </w:r>
      <w:proofErr w:type="spellStart"/>
      <w:r w:rsidRPr="00810DA2">
        <w:t>Могили</w:t>
      </w:r>
      <w:proofErr w:type="spellEnd"/>
      <w:r w:rsidRPr="00810DA2">
        <w:t>, 2023. С. 16-18.</w:t>
      </w:r>
    </w:p>
    <w:p w:rsidR="00AA5434" w:rsidRPr="005E4A5A" w:rsidRDefault="008E1FC3" w:rsidP="00AA5434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uk-UA"/>
        </w:rPr>
        <w:t>Підберезних</w:t>
      </w:r>
      <w:proofErr w:type="spellEnd"/>
      <w:r>
        <w:rPr>
          <w:lang w:val="uk-UA"/>
        </w:rPr>
        <w:t xml:space="preserve"> І.Є. Розвиток відносин між США і В</w:t>
      </w:r>
      <w:r w:rsidRPr="008E1FC3">
        <w:t>’</w:t>
      </w:r>
      <w:proofErr w:type="spellStart"/>
      <w:r>
        <w:rPr>
          <w:lang w:val="uk-UA"/>
        </w:rPr>
        <w:t>єтнамом</w:t>
      </w:r>
      <w:proofErr w:type="spellEnd"/>
      <w:r>
        <w:rPr>
          <w:lang w:val="uk-UA"/>
        </w:rPr>
        <w:t xml:space="preserve">: сучасний стан, напрямки, перспективи. Наук. праці </w:t>
      </w:r>
      <w:proofErr w:type="spellStart"/>
      <w:r>
        <w:rPr>
          <w:lang w:val="uk-UA"/>
        </w:rPr>
        <w:t>істор</w:t>
      </w:r>
      <w:proofErr w:type="spellEnd"/>
      <w:r>
        <w:rPr>
          <w:lang w:val="uk-UA"/>
        </w:rPr>
        <w:t xml:space="preserve">. </w:t>
      </w:r>
      <w:r w:rsidR="008B511B">
        <w:rPr>
          <w:lang w:val="uk-UA"/>
        </w:rPr>
        <w:t>ф</w:t>
      </w:r>
      <w:r>
        <w:rPr>
          <w:lang w:val="uk-UA"/>
        </w:rPr>
        <w:t xml:space="preserve">ак-ту Запорізького національного ун-ту. 2012. </w:t>
      </w:r>
      <w:proofErr w:type="spellStart"/>
      <w:r>
        <w:rPr>
          <w:lang w:val="uk-UA"/>
        </w:rPr>
        <w:t>Вип.ХХХ</w:t>
      </w:r>
      <w:proofErr w:type="spellEnd"/>
      <w:r>
        <w:rPr>
          <w:lang w:val="en-US"/>
        </w:rPr>
        <w:t>IV</w:t>
      </w:r>
      <w:r>
        <w:rPr>
          <w:lang w:val="uk-UA"/>
        </w:rPr>
        <w:t>. С.242-247.</w:t>
      </w:r>
    </w:p>
    <w:p w:rsidR="005E4A5A" w:rsidRPr="005E4A5A" w:rsidRDefault="005E4A5A" w:rsidP="005E4A5A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5E4A5A">
        <w:t>П</w:t>
      </w:r>
      <w:proofErr w:type="gramEnd"/>
      <w:r w:rsidRPr="005E4A5A">
        <w:t>ідберезних</w:t>
      </w:r>
      <w:proofErr w:type="spellEnd"/>
      <w:r w:rsidRPr="005E4A5A">
        <w:t xml:space="preserve"> І.Є. </w:t>
      </w:r>
      <w:proofErr w:type="spellStart"/>
      <w:r w:rsidRPr="005E4A5A">
        <w:t>Забезпечення</w:t>
      </w:r>
      <w:proofErr w:type="spellEnd"/>
      <w:r w:rsidRPr="005E4A5A">
        <w:t xml:space="preserve"> </w:t>
      </w:r>
      <w:proofErr w:type="spellStart"/>
      <w:r w:rsidRPr="005E4A5A">
        <w:t>свободи</w:t>
      </w:r>
      <w:proofErr w:type="spellEnd"/>
      <w:r w:rsidRPr="005E4A5A">
        <w:t xml:space="preserve"> слова шляхом </w:t>
      </w:r>
      <w:proofErr w:type="spellStart"/>
      <w:r w:rsidRPr="005E4A5A">
        <w:t>публічного</w:t>
      </w:r>
      <w:proofErr w:type="spellEnd"/>
      <w:r w:rsidRPr="005E4A5A">
        <w:t xml:space="preserve"> </w:t>
      </w:r>
      <w:proofErr w:type="spellStart"/>
      <w:r w:rsidRPr="005E4A5A">
        <w:t>адміністрування</w:t>
      </w:r>
      <w:proofErr w:type="spellEnd"/>
      <w:r w:rsidRPr="005E4A5A">
        <w:t xml:space="preserve"> </w:t>
      </w:r>
      <w:proofErr w:type="spellStart"/>
      <w:r w:rsidRPr="005E4A5A">
        <w:t>телебачення</w:t>
      </w:r>
      <w:proofErr w:type="spellEnd"/>
      <w:r w:rsidRPr="005E4A5A">
        <w:t xml:space="preserve"> в </w:t>
      </w:r>
      <w:proofErr w:type="spellStart"/>
      <w:r w:rsidRPr="005E4A5A">
        <w:t>Україні</w:t>
      </w:r>
      <w:proofErr w:type="spellEnd"/>
      <w:r w:rsidR="008B511B">
        <w:rPr>
          <w:lang w:val="uk-UA"/>
        </w:rPr>
        <w:t>.</w:t>
      </w:r>
      <w:r w:rsidRPr="005E4A5A">
        <w:t xml:space="preserve"> </w:t>
      </w:r>
      <w:proofErr w:type="spellStart"/>
      <w:r w:rsidRPr="005E4A5A">
        <w:t>Юридичний</w:t>
      </w:r>
      <w:proofErr w:type="spellEnd"/>
      <w:r w:rsidRPr="005E4A5A">
        <w:t xml:space="preserve"> </w:t>
      </w:r>
      <w:proofErr w:type="spellStart"/>
      <w:r w:rsidRPr="005E4A5A">
        <w:t>науковий</w:t>
      </w:r>
      <w:proofErr w:type="spellEnd"/>
      <w:r w:rsidRPr="005E4A5A">
        <w:t xml:space="preserve"> </w:t>
      </w:r>
      <w:proofErr w:type="spellStart"/>
      <w:r w:rsidRPr="005E4A5A">
        <w:t>електронний</w:t>
      </w:r>
      <w:proofErr w:type="spellEnd"/>
      <w:r w:rsidRPr="005E4A5A">
        <w:t xml:space="preserve"> журнал. </w:t>
      </w:r>
      <w:proofErr w:type="spellStart"/>
      <w:r w:rsidRPr="005E4A5A">
        <w:t>Запорізький</w:t>
      </w:r>
      <w:proofErr w:type="spellEnd"/>
      <w:r w:rsidRPr="005E4A5A">
        <w:t xml:space="preserve"> </w:t>
      </w:r>
      <w:proofErr w:type="spellStart"/>
      <w:r w:rsidRPr="005E4A5A">
        <w:t>національний</w:t>
      </w:r>
      <w:proofErr w:type="spellEnd"/>
      <w:r w:rsidRPr="005E4A5A">
        <w:t xml:space="preserve"> </w:t>
      </w:r>
      <w:proofErr w:type="spellStart"/>
      <w:r w:rsidRPr="005E4A5A">
        <w:t>державний</w:t>
      </w:r>
      <w:proofErr w:type="spellEnd"/>
      <w:r w:rsidRPr="005E4A5A">
        <w:t xml:space="preserve"> </w:t>
      </w:r>
      <w:proofErr w:type="spellStart"/>
      <w:r w:rsidRPr="005E4A5A">
        <w:t>університет</w:t>
      </w:r>
      <w:proofErr w:type="spellEnd"/>
      <w:r w:rsidRPr="005E4A5A">
        <w:t xml:space="preserve">, 2023. № 10. С. 728-730. DOI: </w:t>
      </w:r>
      <w:hyperlink r:id="rId16" w:history="1">
        <w:r w:rsidRPr="00484114">
          <w:rPr>
            <w:rStyle w:val="a4"/>
          </w:rPr>
          <w:t>https://doi.org/10.32782/2524-0374/2023-10/176</w:t>
        </w:r>
      </w:hyperlink>
    </w:p>
    <w:p w:rsidR="005E4A5A" w:rsidRPr="005E4A5A" w:rsidRDefault="005E4A5A" w:rsidP="005E4A5A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5E4A5A">
        <w:t>П</w:t>
      </w:r>
      <w:proofErr w:type="gramEnd"/>
      <w:r w:rsidRPr="005E4A5A">
        <w:t>ідберезних</w:t>
      </w:r>
      <w:proofErr w:type="spellEnd"/>
      <w:r w:rsidRPr="005E4A5A">
        <w:t xml:space="preserve"> І.Є. </w:t>
      </w:r>
      <w:proofErr w:type="spellStart"/>
      <w:r w:rsidRPr="005E4A5A">
        <w:t>Публічне</w:t>
      </w:r>
      <w:proofErr w:type="spellEnd"/>
      <w:r w:rsidRPr="005E4A5A">
        <w:t xml:space="preserve"> </w:t>
      </w:r>
      <w:proofErr w:type="spellStart"/>
      <w:r w:rsidRPr="005E4A5A">
        <w:t>адміністрування</w:t>
      </w:r>
      <w:proofErr w:type="spellEnd"/>
      <w:r w:rsidRPr="005E4A5A">
        <w:t xml:space="preserve"> </w:t>
      </w:r>
      <w:proofErr w:type="spellStart"/>
      <w:r w:rsidRPr="005E4A5A">
        <w:t>телебачення</w:t>
      </w:r>
      <w:proofErr w:type="spellEnd"/>
      <w:r w:rsidRPr="005E4A5A">
        <w:t xml:space="preserve"> в </w:t>
      </w:r>
      <w:proofErr w:type="spellStart"/>
      <w:r w:rsidRPr="005E4A5A">
        <w:t>Польщі</w:t>
      </w:r>
      <w:proofErr w:type="spellEnd"/>
      <w:r w:rsidRPr="005E4A5A">
        <w:t xml:space="preserve">: </w:t>
      </w:r>
      <w:proofErr w:type="spellStart"/>
      <w:r w:rsidRPr="005E4A5A">
        <w:t>успіхи</w:t>
      </w:r>
      <w:proofErr w:type="spellEnd"/>
      <w:r w:rsidRPr="005E4A5A">
        <w:t xml:space="preserve"> і </w:t>
      </w:r>
      <w:proofErr w:type="spellStart"/>
      <w:r w:rsidRPr="005E4A5A">
        <w:t>помилки</w:t>
      </w:r>
      <w:proofErr w:type="spellEnd"/>
      <w:r w:rsidRPr="005E4A5A">
        <w:t xml:space="preserve"> у </w:t>
      </w:r>
      <w:proofErr w:type="spellStart"/>
      <w:r w:rsidRPr="005E4A5A">
        <w:t>порівняльному</w:t>
      </w:r>
      <w:proofErr w:type="spellEnd"/>
      <w:r w:rsidRPr="005E4A5A">
        <w:t xml:space="preserve"> </w:t>
      </w:r>
      <w:proofErr w:type="spellStart"/>
      <w:r w:rsidRPr="005E4A5A">
        <w:t>аналізі</w:t>
      </w:r>
      <w:proofErr w:type="spellEnd"/>
      <w:r w:rsidRPr="005E4A5A">
        <w:t xml:space="preserve"> з </w:t>
      </w:r>
      <w:proofErr w:type="spellStart"/>
      <w:r w:rsidRPr="005E4A5A">
        <w:t>Україною</w:t>
      </w:r>
      <w:proofErr w:type="spellEnd"/>
      <w:r w:rsidR="008B511B">
        <w:rPr>
          <w:lang w:val="uk-UA"/>
        </w:rPr>
        <w:t>.</w:t>
      </w:r>
      <w:r w:rsidRPr="005E4A5A">
        <w:t xml:space="preserve"> </w:t>
      </w:r>
      <w:proofErr w:type="spellStart"/>
      <w:r w:rsidRPr="005E4A5A">
        <w:t>Юридичний</w:t>
      </w:r>
      <w:proofErr w:type="spellEnd"/>
      <w:r w:rsidRPr="005E4A5A">
        <w:t xml:space="preserve"> </w:t>
      </w:r>
      <w:proofErr w:type="spellStart"/>
      <w:r w:rsidRPr="005E4A5A">
        <w:t>науковий</w:t>
      </w:r>
      <w:proofErr w:type="spellEnd"/>
      <w:r w:rsidRPr="005E4A5A">
        <w:t xml:space="preserve"> </w:t>
      </w:r>
      <w:proofErr w:type="spellStart"/>
      <w:r w:rsidRPr="005E4A5A">
        <w:t>електронний</w:t>
      </w:r>
      <w:proofErr w:type="spellEnd"/>
      <w:r w:rsidRPr="005E4A5A">
        <w:t xml:space="preserve"> журнал. </w:t>
      </w:r>
      <w:proofErr w:type="spellStart"/>
      <w:r w:rsidRPr="005E4A5A">
        <w:t>Запорізький</w:t>
      </w:r>
      <w:proofErr w:type="spellEnd"/>
      <w:r w:rsidRPr="005E4A5A">
        <w:t xml:space="preserve"> </w:t>
      </w:r>
      <w:proofErr w:type="spellStart"/>
      <w:r w:rsidRPr="005E4A5A">
        <w:t>національний</w:t>
      </w:r>
      <w:proofErr w:type="spellEnd"/>
      <w:r w:rsidRPr="005E4A5A">
        <w:t xml:space="preserve"> </w:t>
      </w:r>
      <w:proofErr w:type="spellStart"/>
      <w:r w:rsidRPr="005E4A5A">
        <w:t>державний</w:t>
      </w:r>
      <w:proofErr w:type="spellEnd"/>
      <w:r w:rsidRPr="005E4A5A">
        <w:t xml:space="preserve"> </w:t>
      </w:r>
      <w:proofErr w:type="spellStart"/>
      <w:r w:rsidRPr="005E4A5A">
        <w:lastRenderedPageBreak/>
        <w:t>університет</w:t>
      </w:r>
      <w:proofErr w:type="spellEnd"/>
      <w:r w:rsidRPr="005E4A5A">
        <w:t xml:space="preserve">, 2023. № 9. С. 532-534. DOI </w:t>
      </w:r>
      <w:hyperlink r:id="rId17" w:history="1">
        <w:r w:rsidRPr="00484114">
          <w:rPr>
            <w:rStyle w:val="a4"/>
          </w:rPr>
          <w:t>https://doi.org/10.32782/2524-0374/2023-9/130</w:t>
        </w:r>
      </w:hyperlink>
    </w:p>
    <w:p w:rsidR="005E4A5A" w:rsidRPr="005E4A5A" w:rsidRDefault="005E4A5A" w:rsidP="005E4A5A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5E4A5A">
        <w:t>П</w:t>
      </w:r>
      <w:proofErr w:type="gramEnd"/>
      <w:r w:rsidRPr="005E4A5A">
        <w:t>ідберезних</w:t>
      </w:r>
      <w:proofErr w:type="spellEnd"/>
      <w:r w:rsidRPr="005E4A5A">
        <w:t xml:space="preserve"> І.Є. </w:t>
      </w:r>
      <w:proofErr w:type="spellStart"/>
      <w:r w:rsidRPr="005E4A5A">
        <w:t>Чинники</w:t>
      </w:r>
      <w:proofErr w:type="spellEnd"/>
      <w:r w:rsidRPr="005E4A5A">
        <w:t xml:space="preserve"> правового </w:t>
      </w:r>
      <w:proofErr w:type="spellStart"/>
      <w:r w:rsidRPr="005E4A5A">
        <w:t>забезпечення</w:t>
      </w:r>
      <w:proofErr w:type="spellEnd"/>
      <w:r w:rsidRPr="005E4A5A">
        <w:t xml:space="preserve"> </w:t>
      </w:r>
      <w:proofErr w:type="spellStart"/>
      <w:r w:rsidRPr="005E4A5A">
        <w:t>академічної</w:t>
      </w:r>
      <w:proofErr w:type="spellEnd"/>
      <w:r w:rsidRPr="005E4A5A">
        <w:t xml:space="preserve"> </w:t>
      </w:r>
      <w:proofErr w:type="spellStart"/>
      <w:r w:rsidRPr="005E4A5A">
        <w:t>доброчесності</w:t>
      </w:r>
      <w:proofErr w:type="spellEnd"/>
      <w:r w:rsidRPr="005E4A5A">
        <w:t xml:space="preserve"> в </w:t>
      </w:r>
      <w:proofErr w:type="spellStart"/>
      <w:r w:rsidRPr="005E4A5A">
        <w:t>контексті</w:t>
      </w:r>
      <w:proofErr w:type="spellEnd"/>
      <w:r w:rsidRPr="005E4A5A">
        <w:t xml:space="preserve"> </w:t>
      </w:r>
      <w:proofErr w:type="spellStart"/>
      <w:r w:rsidRPr="005E4A5A">
        <w:t>питань</w:t>
      </w:r>
      <w:proofErr w:type="spellEnd"/>
      <w:r w:rsidRPr="005E4A5A">
        <w:t xml:space="preserve"> </w:t>
      </w:r>
      <w:proofErr w:type="spellStart"/>
      <w:r w:rsidRPr="005E4A5A">
        <w:t>національної</w:t>
      </w:r>
      <w:proofErr w:type="spellEnd"/>
      <w:r w:rsidRPr="005E4A5A">
        <w:t xml:space="preserve"> </w:t>
      </w:r>
      <w:proofErr w:type="spellStart"/>
      <w:r w:rsidRPr="005E4A5A">
        <w:t>безпеки</w:t>
      </w:r>
      <w:proofErr w:type="spellEnd"/>
      <w:r w:rsidRPr="005E4A5A">
        <w:t xml:space="preserve"> в </w:t>
      </w:r>
      <w:proofErr w:type="spellStart"/>
      <w:r w:rsidRPr="005E4A5A">
        <w:t>Україні</w:t>
      </w:r>
      <w:proofErr w:type="spellEnd"/>
      <w:r w:rsidR="008B511B">
        <w:rPr>
          <w:lang w:val="uk-UA"/>
        </w:rPr>
        <w:t>.</w:t>
      </w:r>
      <w:r w:rsidRPr="005E4A5A">
        <w:t xml:space="preserve"> Держава та </w:t>
      </w:r>
      <w:proofErr w:type="spellStart"/>
      <w:r w:rsidRPr="005E4A5A">
        <w:t>регіони</w:t>
      </w:r>
      <w:proofErr w:type="spellEnd"/>
      <w:r w:rsidRPr="005E4A5A">
        <w:t xml:space="preserve">. </w:t>
      </w:r>
      <w:proofErr w:type="spellStart"/>
      <w:r w:rsidRPr="005E4A5A">
        <w:t>Серія</w:t>
      </w:r>
      <w:proofErr w:type="spellEnd"/>
      <w:r w:rsidRPr="005E4A5A">
        <w:t xml:space="preserve">: Право, 2023 р., № 3 (81). С. 239-248. DOI </w:t>
      </w:r>
      <w:hyperlink r:id="rId18" w:history="1">
        <w:r w:rsidRPr="00484114">
          <w:rPr>
            <w:rStyle w:val="a4"/>
          </w:rPr>
          <w:t>https://doi.org/10.32782/1813-338X-2023.3.39</w:t>
        </w:r>
      </w:hyperlink>
    </w:p>
    <w:p w:rsidR="005E4A5A" w:rsidRPr="00782E48" w:rsidRDefault="005E4A5A" w:rsidP="005E4A5A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5E4A5A">
        <w:t>П</w:t>
      </w:r>
      <w:proofErr w:type="gramEnd"/>
      <w:r w:rsidRPr="005E4A5A">
        <w:t>ідберезних</w:t>
      </w:r>
      <w:proofErr w:type="spellEnd"/>
      <w:r w:rsidRPr="005E4A5A">
        <w:t xml:space="preserve"> І. Є. Сектор </w:t>
      </w:r>
      <w:proofErr w:type="spellStart"/>
      <w:r w:rsidRPr="005E4A5A">
        <w:t>безпеки</w:t>
      </w:r>
      <w:proofErr w:type="spellEnd"/>
      <w:r w:rsidRPr="005E4A5A">
        <w:t xml:space="preserve"> </w:t>
      </w:r>
      <w:proofErr w:type="spellStart"/>
      <w:r w:rsidRPr="005E4A5A">
        <w:t>Литви</w:t>
      </w:r>
      <w:proofErr w:type="spellEnd"/>
      <w:r w:rsidRPr="005E4A5A">
        <w:t xml:space="preserve"> як </w:t>
      </w:r>
      <w:proofErr w:type="spellStart"/>
      <w:r w:rsidRPr="005E4A5A">
        <w:t>об’єкт</w:t>
      </w:r>
      <w:proofErr w:type="spellEnd"/>
      <w:r w:rsidRPr="005E4A5A">
        <w:t xml:space="preserve"> </w:t>
      </w:r>
      <w:proofErr w:type="spellStart"/>
      <w:r w:rsidRPr="005E4A5A">
        <w:t>адміністративно</w:t>
      </w:r>
      <w:proofErr w:type="spellEnd"/>
      <w:r w:rsidRPr="005E4A5A">
        <w:t xml:space="preserve">-правового </w:t>
      </w:r>
      <w:proofErr w:type="spellStart"/>
      <w:r w:rsidRPr="005E4A5A">
        <w:t>регулювання</w:t>
      </w:r>
      <w:proofErr w:type="spellEnd"/>
      <w:r w:rsidR="008B511B">
        <w:rPr>
          <w:lang w:val="uk-UA"/>
        </w:rPr>
        <w:t>.</w:t>
      </w:r>
      <w:r w:rsidRPr="005E4A5A">
        <w:t xml:space="preserve"> </w:t>
      </w:r>
      <w:proofErr w:type="spellStart"/>
      <w:r w:rsidRPr="005E4A5A">
        <w:t>Прикарпатський</w:t>
      </w:r>
      <w:proofErr w:type="spellEnd"/>
      <w:r w:rsidRPr="005E4A5A">
        <w:t xml:space="preserve"> </w:t>
      </w:r>
      <w:proofErr w:type="spellStart"/>
      <w:r w:rsidRPr="005E4A5A">
        <w:t>юридичний</w:t>
      </w:r>
      <w:proofErr w:type="spellEnd"/>
      <w:r w:rsidRPr="005E4A5A">
        <w:t xml:space="preserve"> </w:t>
      </w:r>
      <w:proofErr w:type="spellStart"/>
      <w:proofErr w:type="gramStart"/>
      <w:r w:rsidRPr="005E4A5A">
        <w:t>вісник</w:t>
      </w:r>
      <w:proofErr w:type="spellEnd"/>
      <w:proofErr w:type="gramEnd"/>
      <w:r w:rsidRPr="005E4A5A">
        <w:t xml:space="preserve">. 2022. № 1. С. 91-96. DOI: </w:t>
      </w:r>
      <w:hyperlink r:id="rId19" w:history="1">
        <w:r w:rsidRPr="00484114">
          <w:rPr>
            <w:rStyle w:val="a4"/>
          </w:rPr>
          <w:t>https://doi.org/10.32837/pyuv.v0i1(42).999</w:t>
        </w:r>
      </w:hyperlink>
    </w:p>
    <w:p w:rsidR="00782E48" w:rsidRPr="00782E48" w:rsidRDefault="00782E48" w:rsidP="00782E48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782E48">
        <w:t>П</w:t>
      </w:r>
      <w:proofErr w:type="gramEnd"/>
      <w:r w:rsidRPr="00782E48">
        <w:t>ідберезних</w:t>
      </w:r>
      <w:proofErr w:type="spellEnd"/>
      <w:r w:rsidRPr="00782E48">
        <w:t xml:space="preserve"> І.Є. </w:t>
      </w:r>
      <w:proofErr w:type="spellStart"/>
      <w:r w:rsidRPr="00782E48">
        <w:t>Порівняльна</w:t>
      </w:r>
      <w:proofErr w:type="spellEnd"/>
      <w:r w:rsidRPr="00782E48">
        <w:t xml:space="preserve"> характеристика </w:t>
      </w:r>
      <w:proofErr w:type="spellStart"/>
      <w:r w:rsidRPr="00782E48">
        <w:t>регуляторних</w:t>
      </w:r>
      <w:proofErr w:type="spellEnd"/>
      <w:r w:rsidRPr="00782E48">
        <w:t xml:space="preserve"> </w:t>
      </w:r>
      <w:proofErr w:type="spellStart"/>
      <w:r w:rsidRPr="00782E48">
        <w:t>органів</w:t>
      </w:r>
      <w:proofErr w:type="spellEnd"/>
      <w:r w:rsidRPr="00782E48">
        <w:t xml:space="preserve"> </w:t>
      </w:r>
      <w:proofErr w:type="spellStart"/>
      <w:r w:rsidRPr="00782E48">
        <w:t>публічного</w:t>
      </w:r>
      <w:proofErr w:type="spellEnd"/>
      <w:r w:rsidRPr="00782E48">
        <w:t xml:space="preserve"> </w:t>
      </w:r>
      <w:proofErr w:type="spellStart"/>
      <w:r w:rsidRPr="00782E48">
        <w:t>адміністрування</w:t>
      </w:r>
      <w:proofErr w:type="spellEnd"/>
      <w:r w:rsidRPr="00782E48">
        <w:t xml:space="preserve"> </w:t>
      </w:r>
      <w:proofErr w:type="spellStart"/>
      <w:r w:rsidRPr="00782E48">
        <w:t>телебачення</w:t>
      </w:r>
      <w:proofErr w:type="spellEnd"/>
      <w:r w:rsidRPr="00782E48">
        <w:t xml:space="preserve"> </w:t>
      </w:r>
      <w:proofErr w:type="spellStart"/>
      <w:r w:rsidRPr="00782E48">
        <w:t>Італії</w:t>
      </w:r>
      <w:proofErr w:type="spellEnd"/>
      <w:r w:rsidRPr="00782E48">
        <w:t xml:space="preserve"> та </w:t>
      </w:r>
      <w:proofErr w:type="spellStart"/>
      <w:r w:rsidRPr="00782E48">
        <w:t>України</w:t>
      </w:r>
      <w:proofErr w:type="spellEnd"/>
      <w:r w:rsidR="008B511B">
        <w:rPr>
          <w:lang w:val="uk-UA"/>
        </w:rPr>
        <w:t>.</w:t>
      </w:r>
      <w:r w:rsidRPr="00782E48">
        <w:t xml:space="preserve"> </w:t>
      </w:r>
      <w:proofErr w:type="spellStart"/>
      <w:r w:rsidRPr="00782E48">
        <w:t>Вчені</w:t>
      </w:r>
      <w:proofErr w:type="spellEnd"/>
      <w:r w:rsidRPr="00782E48">
        <w:t xml:space="preserve"> записки ТНУ </w:t>
      </w:r>
      <w:proofErr w:type="spellStart"/>
      <w:r w:rsidRPr="00782E48">
        <w:t>імені</w:t>
      </w:r>
      <w:proofErr w:type="spellEnd"/>
      <w:r w:rsidRPr="00782E48">
        <w:t xml:space="preserve"> В.І. </w:t>
      </w:r>
      <w:proofErr w:type="spellStart"/>
      <w:r w:rsidRPr="00782E48">
        <w:t>Вернадського</w:t>
      </w:r>
      <w:proofErr w:type="spellEnd"/>
      <w:r w:rsidRPr="00782E48">
        <w:t xml:space="preserve">. </w:t>
      </w:r>
      <w:proofErr w:type="spellStart"/>
      <w:r w:rsidRPr="00782E48">
        <w:t>Серія</w:t>
      </w:r>
      <w:proofErr w:type="spellEnd"/>
      <w:r w:rsidRPr="00782E48">
        <w:t xml:space="preserve">: </w:t>
      </w:r>
      <w:proofErr w:type="spellStart"/>
      <w:r w:rsidRPr="00782E48">
        <w:t>Юридичні</w:t>
      </w:r>
      <w:proofErr w:type="spellEnd"/>
      <w:r w:rsidRPr="00782E48">
        <w:t xml:space="preserve"> науки. Том 34 (73). 2023. № 3. С. 190-194. DOI </w:t>
      </w:r>
      <w:hyperlink r:id="rId20" w:history="1">
        <w:r w:rsidRPr="00484114">
          <w:rPr>
            <w:rStyle w:val="a4"/>
          </w:rPr>
          <w:t>https://doi.org/10.32782/TNU-2707-0581/2023.3/33</w:t>
        </w:r>
      </w:hyperlink>
    </w:p>
    <w:p w:rsidR="00782E48" w:rsidRPr="00782E48" w:rsidRDefault="00782E48" w:rsidP="00782E48">
      <w:pPr>
        <w:pStyle w:val="a3"/>
        <w:numPr>
          <w:ilvl w:val="0"/>
          <w:numId w:val="1"/>
        </w:numPr>
        <w:jc w:val="both"/>
      </w:pPr>
      <w:proofErr w:type="spellStart"/>
      <w:proofErr w:type="gramStart"/>
      <w:r w:rsidRPr="00782E48">
        <w:t>П</w:t>
      </w:r>
      <w:proofErr w:type="gramEnd"/>
      <w:r w:rsidRPr="00782E48">
        <w:t>ідберезних</w:t>
      </w:r>
      <w:proofErr w:type="spellEnd"/>
      <w:r w:rsidRPr="00782E48">
        <w:t xml:space="preserve"> І. Є. </w:t>
      </w:r>
      <w:proofErr w:type="spellStart"/>
      <w:r w:rsidRPr="00782E48">
        <w:t>Політика</w:t>
      </w:r>
      <w:proofErr w:type="spellEnd"/>
      <w:r w:rsidRPr="00782E48">
        <w:t xml:space="preserve"> </w:t>
      </w:r>
      <w:proofErr w:type="spellStart"/>
      <w:r w:rsidRPr="00782E48">
        <w:t>адміністрації</w:t>
      </w:r>
      <w:proofErr w:type="spellEnd"/>
      <w:r w:rsidRPr="00782E48">
        <w:t xml:space="preserve"> президента США Джо Байдена </w:t>
      </w:r>
      <w:proofErr w:type="spellStart"/>
      <w:r w:rsidRPr="00782E48">
        <w:t>щодо</w:t>
      </w:r>
      <w:proofErr w:type="spellEnd"/>
      <w:r w:rsidRPr="00782E48">
        <w:t xml:space="preserve"> </w:t>
      </w:r>
      <w:proofErr w:type="spellStart"/>
      <w:r w:rsidRPr="00782E48">
        <w:t>країн</w:t>
      </w:r>
      <w:proofErr w:type="spellEnd"/>
      <w:r w:rsidRPr="00782E48">
        <w:t xml:space="preserve"> </w:t>
      </w:r>
      <w:proofErr w:type="spellStart"/>
      <w:r w:rsidRPr="00782E48">
        <w:t>Південно-Східної</w:t>
      </w:r>
      <w:proofErr w:type="spellEnd"/>
      <w:r w:rsidRPr="00782E48">
        <w:t xml:space="preserve"> </w:t>
      </w:r>
      <w:proofErr w:type="spellStart"/>
      <w:r w:rsidRPr="00782E48">
        <w:t>Азії</w:t>
      </w:r>
      <w:proofErr w:type="spellEnd"/>
      <w:r w:rsidR="008B511B">
        <w:rPr>
          <w:lang w:val="uk-UA"/>
        </w:rPr>
        <w:t>.</w:t>
      </w:r>
      <w:r w:rsidRPr="00782E48">
        <w:t xml:space="preserve"> </w:t>
      </w:r>
      <w:proofErr w:type="spellStart"/>
      <w:r w:rsidRPr="00782E48">
        <w:t>Актуальні</w:t>
      </w:r>
      <w:proofErr w:type="spellEnd"/>
      <w:r w:rsidRPr="00782E48">
        <w:t xml:space="preserve"> </w:t>
      </w:r>
      <w:proofErr w:type="spellStart"/>
      <w:r w:rsidRPr="00782E48">
        <w:t>питання</w:t>
      </w:r>
      <w:proofErr w:type="spellEnd"/>
      <w:r w:rsidRPr="00782E48">
        <w:t xml:space="preserve"> </w:t>
      </w:r>
      <w:proofErr w:type="spellStart"/>
      <w:r w:rsidRPr="00782E48">
        <w:t>гуманітарних</w:t>
      </w:r>
      <w:proofErr w:type="spellEnd"/>
      <w:r w:rsidRPr="00782E48">
        <w:t xml:space="preserve"> наук: </w:t>
      </w:r>
      <w:proofErr w:type="spellStart"/>
      <w:r w:rsidRPr="00782E48">
        <w:t>міжвузівський</w:t>
      </w:r>
      <w:proofErr w:type="spellEnd"/>
      <w:r w:rsidRPr="00782E48">
        <w:t xml:space="preserve"> </w:t>
      </w:r>
      <w:proofErr w:type="spellStart"/>
      <w:r w:rsidRPr="00782E48">
        <w:t>збірник</w:t>
      </w:r>
      <w:proofErr w:type="spellEnd"/>
      <w:r w:rsidRPr="00782E48">
        <w:t xml:space="preserve"> </w:t>
      </w:r>
      <w:proofErr w:type="spellStart"/>
      <w:r w:rsidRPr="00782E48">
        <w:t>наукових</w:t>
      </w:r>
      <w:proofErr w:type="spellEnd"/>
      <w:r w:rsidRPr="00782E48">
        <w:t xml:space="preserve"> </w:t>
      </w:r>
      <w:proofErr w:type="spellStart"/>
      <w:r w:rsidRPr="00782E48">
        <w:t>праць</w:t>
      </w:r>
      <w:proofErr w:type="spellEnd"/>
      <w:r w:rsidRPr="00782E48">
        <w:t xml:space="preserve"> </w:t>
      </w:r>
      <w:proofErr w:type="spellStart"/>
      <w:r w:rsidRPr="00782E48">
        <w:t>молодих</w:t>
      </w:r>
      <w:proofErr w:type="spellEnd"/>
      <w:r w:rsidRPr="00782E48">
        <w:t xml:space="preserve"> </w:t>
      </w:r>
      <w:proofErr w:type="spellStart"/>
      <w:r w:rsidRPr="00782E48">
        <w:t>вчених</w:t>
      </w:r>
      <w:proofErr w:type="spellEnd"/>
      <w:r w:rsidRPr="00782E48">
        <w:t xml:space="preserve"> </w:t>
      </w:r>
      <w:proofErr w:type="spellStart"/>
      <w:r w:rsidRPr="00782E48">
        <w:t>Дрогобицького</w:t>
      </w:r>
      <w:proofErr w:type="spellEnd"/>
      <w:r w:rsidRPr="00782E48">
        <w:t xml:space="preserve"> державного </w:t>
      </w:r>
      <w:proofErr w:type="spellStart"/>
      <w:r w:rsidRPr="00782E48">
        <w:t>педагогічного</w:t>
      </w:r>
      <w:proofErr w:type="spellEnd"/>
      <w:r w:rsidRPr="00782E48">
        <w:t xml:space="preserve"> </w:t>
      </w:r>
      <w:proofErr w:type="spellStart"/>
      <w:r w:rsidRPr="00782E48">
        <w:t>університету</w:t>
      </w:r>
      <w:proofErr w:type="spellEnd"/>
      <w:r w:rsidRPr="00782E48">
        <w:t xml:space="preserve"> </w:t>
      </w:r>
      <w:proofErr w:type="spellStart"/>
      <w:r w:rsidRPr="00782E48">
        <w:t>імені</w:t>
      </w:r>
      <w:proofErr w:type="spellEnd"/>
      <w:r w:rsidRPr="00782E48">
        <w:t xml:space="preserve"> </w:t>
      </w:r>
      <w:proofErr w:type="spellStart"/>
      <w:r w:rsidRPr="00782E48">
        <w:t>Івана</w:t>
      </w:r>
      <w:proofErr w:type="spellEnd"/>
      <w:r w:rsidRPr="00782E48">
        <w:t xml:space="preserve"> Франка / [</w:t>
      </w:r>
      <w:proofErr w:type="spellStart"/>
      <w:r w:rsidRPr="00782E48">
        <w:t>редактори-упорядники</w:t>
      </w:r>
      <w:proofErr w:type="spellEnd"/>
      <w:r w:rsidRPr="00782E48">
        <w:t xml:space="preserve"> М. </w:t>
      </w:r>
      <w:proofErr w:type="spellStart"/>
      <w:r w:rsidRPr="00782E48">
        <w:t>Пантюк</w:t>
      </w:r>
      <w:proofErr w:type="spellEnd"/>
      <w:r w:rsidRPr="00782E48">
        <w:t xml:space="preserve">, А. </w:t>
      </w:r>
      <w:proofErr w:type="spellStart"/>
      <w:r w:rsidRPr="00782E48">
        <w:t>Душний</w:t>
      </w:r>
      <w:proofErr w:type="spellEnd"/>
      <w:r w:rsidRPr="00782E48">
        <w:t xml:space="preserve">, В. </w:t>
      </w:r>
      <w:proofErr w:type="spellStart"/>
      <w:r w:rsidRPr="00782E48">
        <w:t>Ільницький</w:t>
      </w:r>
      <w:proofErr w:type="spellEnd"/>
      <w:r w:rsidRPr="00782E48">
        <w:t xml:space="preserve">, І. </w:t>
      </w:r>
      <w:proofErr w:type="spellStart"/>
      <w:r w:rsidRPr="00782E48">
        <w:t>Зимомря</w:t>
      </w:r>
      <w:proofErr w:type="spellEnd"/>
      <w:r w:rsidRPr="00782E48">
        <w:t xml:space="preserve">]. </w:t>
      </w:r>
      <w:proofErr w:type="spellStart"/>
      <w:r w:rsidRPr="00782E48">
        <w:t>Дрогобич</w:t>
      </w:r>
      <w:proofErr w:type="spellEnd"/>
      <w:r w:rsidRPr="00782E48">
        <w:t xml:space="preserve">: </w:t>
      </w:r>
      <w:proofErr w:type="spellStart"/>
      <w:r w:rsidRPr="00782E48">
        <w:t>Видавничий</w:t>
      </w:r>
      <w:proofErr w:type="spellEnd"/>
      <w:r w:rsidRPr="00782E48">
        <w:t xml:space="preserve"> </w:t>
      </w:r>
      <w:proofErr w:type="spellStart"/>
      <w:r w:rsidRPr="00782E48">
        <w:t>ді</w:t>
      </w:r>
      <w:proofErr w:type="gramStart"/>
      <w:r w:rsidRPr="00782E48">
        <w:t>м</w:t>
      </w:r>
      <w:proofErr w:type="spellEnd"/>
      <w:proofErr w:type="gramEnd"/>
      <w:r w:rsidRPr="00782E48">
        <w:t xml:space="preserve"> «Гельветика», 2022. </w:t>
      </w:r>
      <w:proofErr w:type="spellStart"/>
      <w:r w:rsidRPr="00782E48">
        <w:t>Вип</w:t>
      </w:r>
      <w:proofErr w:type="spellEnd"/>
      <w:r w:rsidRPr="00782E48">
        <w:t xml:space="preserve">. 48. Том 1. С. 24-33. DOI: </w:t>
      </w:r>
      <w:hyperlink r:id="rId21" w:history="1">
        <w:r w:rsidRPr="00484114">
          <w:rPr>
            <w:rStyle w:val="a4"/>
          </w:rPr>
          <w:t>https://doi.org/10.24919/2308-4863/48-1-4</w:t>
        </w:r>
      </w:hyperlink>
    </w:p>
    <w:p w:rsidR="00782E48" w:rsidRPr="009B0E7B" w:rsidRDefault="00782E48" w:rsidP="00782E48">
      <w:pPr>
        <w:pStyle w:val="a3"/>
        <w:numPr>
          <w:ilvl w:val="0"/>
          <w:numId w:val="1"/>
        </w:numPr>
        <w:jc w:val="both"/>
      </w:pPr>
      <w:proofErr w:type="spellStart"/>
      <w:r w:rsidRPr="00782E48">
        <w:t>Підберезних</w:t>
      </w:r>
      <w:proofErr w:type="spellEnd"/>
      <w:r w:rsidRPr="00782E48">
        <w:t xml:space="preserve"> І. Є. </w:t>
      </w:r>
      <w:proofErr w:type="spellStart"/>
      <w:r w:rsidRPr="00782E48">
        <w:t>Американсько-філіппінські</w:t>
      </w:r>
      <w:proofErr w:type="spellEnd"/>
      <w:r w:rsidRPr="00782E48">
        <w:t xml:space="preserve"> </w:t>
      </w:r>
      <w:proofErr w:type="spellStart"/>
      <w:r w:rsidRPr="00782E48">
        <w:t>відносини</w:t>
      </w:r>
      <w:proofErr w:type="spellEnd"/>
      <w:r w:rsidRPr="00782E48">
        <w:t xml:space="preserve"> у </w:t>
      </w:r>
      <w:proofErr w:type="spellStart"/>
      <w:r w:rsidRPr="00782E48">
        <w:t>сфері</w:t>
      </w:r>
      <w:proofErr w:type="spellEnd"/>
      <w:r w:rsidRPr="00782E48">
        <w:t xml:space="preserve"> </w:t>
      </w:r>
      <w:proofErr w:type="spellStart"/>
      <w:r w:rsidRPr="00782E48">
        <w:t>безпеки</w:t>
      </w:r>
      <w:proofErr w:type="spellEnd"/>
      <w:r w:rsidRPr="00782E48">
        <w:t xml:space="preserve"> і оборони на початку XXI ст. </w:t>
      </w:r>
      <w:proofErr w:type="spellStart"/>
      <w:r w:rsidRPr="00782E48">
        <w:t>Наукові</w:t>
      </w:r>
      <w:proofErr w:type="spellEnd"/>
      <w:r w:rsidRPr="00782E48">
        <w:t xml:space="preserve"> записки</w:t>
      </w:r>
      <w:proofErr w:type="gramStart"/>
      <w:r w:rsidRPr="00782E48">
        <w:t xml:space="preserve"> </w:t>
      </w:r>
      <w:proofErr w:type="spellStart"/>
      <w:r w:rsidRPr="00782E48">
        <w:t>В</w:t>
      </w:r>
      <w:proofErr w:type="gramEnd"/>
      <w:r w:rsidRPr="00782E48">
        <w:t>інницького</w:t>
      </w:r>
      <w:proofErr w:type="spellEnd"/>
      <w:r w:rsidRPr="00782E48">
        <w:t xml:space="preserve"> державного </w:t>
      </w:r>
      <w:proofErr w:type="spellStart"/>
      <w:r w:rsidRPr="00782E48">
        <w:t>педагогічного</w:t>
      </w:r>
      <w:proofErr w:type="spellEnd"/>
      <w:r w:rsidRPr="00782E48">
        <w:t xml:space="preserve"> </w:t>
      </w:r>
      <w:proofErr w:type="spellStart"/>
      <w:r w:rsidRPr="00782E48">
        <w:t>університету</w:t>
      </w:r>
      <w:proofErr w:type="spellEnd"/>
      <w:r w:rsidRPr="00782E48">
        <w:t xml:space="preserve"> </w:t>
      </w:r>
      <w:proofErr w:type="spellStart"/>
      <w:r w:rsidRPr="00782E48">
        <w:t>імені</w:t>
      </w:r>
      <w:proofErr w:type="spellEnd"/>
      <w:r w:rsidRPr="00782E48">
        <w:t xml:space="preserve"> </w:t>
      </w:r>
      <w:proofErr w:type="spellStart"/>
      <w:r w:rsidRPr="00782E48">
        <w:t>Михайла</w:t>
      </w:r>
      <w:proofErr w:type="spellEnd"/>
      <w:r w:rsidRPr="00782E48">
        <w:t xml:space="preserve"> </w:t>
      </w:r>
      <w:proofErr w:type="spellStart"/>
      <w:r w:rsidRPr="00782E48">
        <w:t>Коцюбинського</w:t>
      </w:r>
      <w:proofErr w:type="spellEnd"/>
      <w:r w:rsidRPr="00782E48">
        <w:t xml:space="preserve">. </w:t>
      </w:r>
      <w:proofErr w:type="spellStart"/>
      <w:r w:rsidRPr="00782E48">
        <w:t>Серія</w:t>
      </w:r>
      <w:proofErr w:type="spellEnd"/>
      <w:r w:rsidRPr="00782E48">
        <w:t xml:space="preserve">: </w:t>
      </w:r>
      <w:proofErr w:type="spellStart"/>
      <w:r w:rsidRPr="00782E48">
        <w:t>Історія</w:t>
      </w:r>
      <w:proofErr w:type="spellEnd"/>
      <w:r w:rsidRPr="00782E48">
        <w:t xml:space="preserve">. </w:t>
      </w:r>
      <w:proofErr w:type="spellStart"/>
      <w:r w:rsidRPr="00782E48">
        <w:t>Вип</w:t>
      </w:r>
      <w:proofErr w:type="spellEnd"/>
      <w:r w:rsidRPr="00782E48">
        <w:t xml:space="preserve">. 32. </w:t>
      </w:r>
      <w:proofErr w:type="spellStart"/>
      <w:r w:rsidRPr="00782E48">
        <w:t>Збірник</w:t>
      </w:r>
      <w:proofErr w:type="spellEnd"/>
      <w:r w:rsidRPr="00782E48">
        <w:t xml:space="preserve"> </w:t>
      </w:r>
      <w:proofErr w:type="spellStart"/>
      <w:r w:rsidRPr="00782E48">
        <w:t>наукових</w:t>
      </w:r>
      <w:proofErr w:type="spellEnd"/>
      <w:r w:rsidRPr="00782E48">
        <w:t xml:space="preserve"> </w:t>
      </w:r>
      <w:proofErr w:type="spellStart"/>
      <w:r w:rsidRPr="00782E48">
        <w:t>праць</w:t>
      </w:r>
      <w:proofErr w:type="spellEnd"/>
      <w:r w:rsidRPr="00782E48">
        <w:t xml:space="preserve"> / </w:t>
      </w:r>
      <w:r w:rsidR="008B511B">
        <w:rPr>
          <w:lang w:val="uk-UA"/>
        </w:rPr>
        <w:t>з</w:t>
      </w:r>
      <w:r w:rsidRPr="00782E48">
        <w:t xml:space="preserve">а </w:t>
      </w:r>
      <w:proofErr w:type="spellStart"/>
      <w:r w:rsidRPr="00782E48">
        <w:t>заг</w:t>
      </w:r>
      <w:proofErr w:type="spellEnd"/>
      <w:r w:rsidRPr="00782E48">
        <w:t xml:space="preserve">. ред. проф. О. А. Мельничука. </w:t>
      </w:r>
      <w:proofErr w:type="spellStart"/>
      <w:r w:rsidRPr="00782E48">
        <w:t>Вінниця</w:t>
      </w:r>
      <w:proofErr w:type="spellEnd"/>
      <w:r w:rsidRPr="00782E48">
        <w:t xml:space="preserve">: </w:t>
      </w:r>
      <w:proofErr w:type="gramStart"/>
      <w:r w:rsidRPr="00782E48">
        <w:t>ТОВ</w:t>
      </w:r>
      <w:proofErr w:type="gramEnd"/>
      <w:r w:rsidRPr="00782E48">
        <w:t xml:space="preserve"> «ТВОРИ», 2020. С. 61-68. DOI: </w:t>
      </w:r>
      <w:hyperlink r:id="rId22" w:history="1">
        <w:r w:rsidR="009B0E7B" w:rsidRPr="00484114">
          <w:rPr>
            <w:rStyle w:val="a4"/>
          </w:rPr>
          <w:t>https://doi.org/10.31652/2411-2143-2020-32-92-102</w:t>
        </w:r>
      </w:hyperlink>
      <w:bookmarkStart w:id="0" w:name="_GoBack"/>
      <w:bookmarkEnd w:id="0"/>
    </w:p>
    <w:sectPr w:rsidR="00782E48" w:rsidRPr="009B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51E"/>
    <w:multiLevelType w:val="hybridMultilevel"/>
    <w:tmpl w:val="F9D623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18CC"/>
    <w:multiLevelType w:val="hybridMultilevel"/>
    <w:tmpl w:val="02AA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7C"/>
    <w:rsid w:val="000F733F"/>
    <w:rsid w:val="00251CC1"/>
    <w:rsid w:val="0048277C"/>
    <w:rsid w:val="00565CDC"/>
    <w:rsid w:val="005E4A5A"/>
    <w:rsid w:val="00621474"/>
    <w:rsid w:val="00782E48"/>
    <w:rsid w:val="00785161"/>
    <w:rsid w:val="00810DA2"/>
    <w:rsid w:val="008709F9"/>
    <w:rsid w:val="008B511B"/>
    <w:rsid w:val="008E1FC3"/>
    <w:rsid w:val="00954013"/>
    <w:rsid w:val="009727A0"/>
    <w:rsid w:val="009B0E7B"/>
    <w:rsid w:val="009F3E07"/>
    <w:rsid w:val="00A304F6"/>
    <w:rsid w:val="00A608B7"/>
    <w:rsid w:val="00AA2585"/>
    <w:rsid w:val="00AA5434"/>
    <w:rsid w:val="00B07047"/>
    <w:rsid w:val="00C24A28"/>
    <w:rsid w:val="00C514CF"/>
    <w:rsid w:val="00C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7A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5C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7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7A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5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58/2786-6165-2024-2(20)-1638-1649" TargetMode="External"/><Relationship Id="rId13" Type="http://schemas.openxmlformats.org/officeDocument/2006/relationships/hyperlink" Target="https://doi.org/10.32782/2524-0374/2024-8/137" TargetMode="External"/><Relationship Id="rId18" Type="http://schemas.openxmlformats.org/officeDocument/2006/relationships/hyperlink" Target="https://doi.org/10.32782/1813-338X-2023.3.3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i.org/10.24919/2308-4863/48-1-4" TargetMode="External"/><Relationship Id="rId7" Type="http://schemas.openxmlformats.org/officeDocument/2006/relationships/hyperlink" Target="https://doi.org/10.56294/dm2024.345" TargetMode="External"/><Relationship Id="rId12" Type="http://schemas.openxmlformats.org/officeDocument/2006/relationships/hyperlink" Target="https://doi.org/10.32842/2078-3736/2024.4.66" TargetMode="External"/><Relationship Id="rId17" Type="http://schemas.openxmlformats.org/officeDocument/2006/relationships/hyperlink" Target="https://doi.org/10.32782/2524-0374/2023-9/1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782/2524-0374/2023-10/176" TargetMode="External"/><Relationship Id="rId20" Type="http://schemas.openxmlformats.org/officeDocument/2006/relationships/hyperlink" Target="https://doi.org/10.32782/TNU-2707-0581/2023.3/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51798/sijis.v5i4.859" TargetMode="External"/><Relationship Id="rId11" Type="http://schemas.openxmlformats.org/officeDocument/2006/relationships/hyperlink" Target="https://doi.org/10.32782/2524-0374/2024-9/10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058/2786-5274-2025-5(45)-1381-13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23856/6622" TargetMode="External"/><Relationship Id="rId19" Type="http://schemas.openxmlformats.org/officeDocument/2006/relationships/hyperlink" Target="https://doi.org/10.32837/pyuv.v0i1(42).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3856/6523" TargetMode="External"/><Relationship Id="rId14" Type="http://schemas.openxmlformats.org/officeDocument/2006/relationships/hyperlink" Target="https://doi.org/10.36550/2415-7988-2025-1-218-296-303" TargetMode="External"/><Relationship Id="rId22" Type="http://schemas.openxmlformats.org/officeDocument/2006/relationships/hyperlink" Target="https://doi.org/10.31652/2411-2143-2020-32-92-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2025-07-22T08:06:00Z</dcterms:created>
  <dcterms:modified xsi:type="dcterms:W3CDTF">2025-07-23T11:59:00Z</dcterms:modified>
</cp:coreProperties>
</file>