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3E" w:rsidRPr="0021297B" w:rsidRDefault="00C75E3E" w:rsidP="00C75E3E">
      <w:pPr>
        <w:pStyle w:val="a3"/>
        <w:numPr>
          <w:ilvl w:val="0"/>
          <w:numId w:val="2"/>
        </w:numPr>
        <w:jc w:val="both"/>
      </w:pPr>
      <w:r>
        <w:rPr>
          <w:lang w:val="uk-UA"/>
        </w:rPr>
        <w:t xml:space="preserve">Маскалева В.А., </w:t>
      </w:r>
      <w:r w:rsidRPr="00094C07">
        <w:rPr>
          <w:b/>
          <w:lang w:val="uk-UA"/>
        </w:rPr>
        <w:t>Стєкольщикова В.А.,</w:t>
      </w:r>
      <w:r>
        <w:rPr>
          <w:lang w:val="uk-UA"/>
        </w:rPr>
        <w:t xml:space="preserve"> Йордан Г.М. Вплив соціальних мереж на трансформацію політичної журналістики та громадянського активізму.  Вчені записки Таврійського національного університету ім. В.І.Вернадського. Серія: Філологія. Журналістика. 2025. Т.36(75). №3.Ч.2. С.303-311.</w:t>
      </w:r>
    </w:p>
    <w:p w:rsidR="00094C07" w:rsidRPr="00B42B79" w:rsidRDefault="00094C07" w:rsidP="00094C07">
      <w:pPr>
        <w:pStyle w:val="a3"/>
        <w:numPr>
          <w:ilvl w:val="0"/>
          <w:numId w:val="2"/>
        </w:numPr>
        <w:spacing w:after="160" w:line="259" w:lineRule="auto"/>
        <w:jc w:val="both"/>
        <w:rPr>
          <w:szCs w:val="28"/>
          <w:lang w:val="uk-UA"/>
        </w:rPr>
      </w:pPr>
      <w:r w:rsidRPr="00094C07">
        <w:rPr>
          <w:szCs w:val="28"/>
          <w:lang w:val="uk-UA"/>
        </w:rPr>
        <w:t>Yevdokymova, N.,</w:t>
      </w:r>
      <w:r w:rsidRPr="00F94230">
        <w:rPr>
          <w:szCs w:val="28"/>
          <w:lang w:val="uk-UA"/>
        </w:rPr>
        <w:t xml:space="preserve"> </w:t>
      </w:r>
      <w:r w:rsidRPr="00F94230">
        <w:rPr>
          <w:bCs/>
          <w:szCs w:val="28"/>
          <w:lang w:val="uk-UA"/>
        </w:rPr>
        <w:t>Revenko</w:t>
      </w:r>
      <w:r w:rsidRPr="00F94230">
        <w:rPr>
          <w:szCs w:val="28"/>
          <w:lang w:val="uk-UA"/>
        </w:rPr>
        <w:t xml:space="preserve">, V., Kyrychenko, O., Hryshchenko, O., &amp; </w:t>
      </w:r>
      <w:r w:rsidRPr="00094C07">
        <w:rPr>
          <w:b/>
          <w:szCs w:val="28"/>
          <w:lang w:val="uk-UA"/>
        </w:rPr>
        <w:t>Stekolshchykova, V.</w:t>
      </w:r>
      <w:r w:rsidRPr="00F94230">
        <w:rPr>
          <w:szCs w:val="28"/>
          <w:lang w:val="uk-UA"/>
        </w:rPr>
        <w:t xml:space="preserve"> (2025, April 10). The information culture of the journalist: linguistic accuracy, security, and responsibility [Інформаційна культура журналіста: мовна точність, безпека, відповідальність]. SSRN </w:t>
      </w:r>
      <w:hyperlink r:id="rId6" w:history="1">
        <w:r w:rsidRPr="00F94230">
          <w:rPr>
            <w:rStyle w:val="a5"/>
            <w:szCs w:val="28"/>
            <w:lang w:val="uk-UA"/>
          </w:rPr>
          <w:t>https://papers.ssrn.com/sol3/papers.cfm?abstract_id=5225058</w:t>
        </w:r>
      </w:hyperlink>
      <w:r w:rsidRPr="00F94230">
        <w:rPr>
          <w:rStyle w:val="a5"/>
          <w:szCs w:val="28"/>
          <w:lang w:val="uk-UA"/>
        </w:rPr>
        <w:t xml:space="preserve"> </w:t>
      </w:r>
      <w:r w:rsidRPr="00F94230">
        <w:rPr>
          <w:b/>
          <w:bCs/>
          <w:szCs w:val="28"/>
          <w:lang w:val="uk-UA"/>
        </w:rPr>
        <w:t>(індексується в PlumX Metrics)</w:t>
      </w:r>
    </w:p>
    <w:p w:rsidR="00B42B79" w:rsidRPr="00B42B79" w:rsidRDefault="00B42B79" w:rsidP="00B42B79">
      <w:pPr>
        <w:pStyle w:val="a3"/>
        <w:numPr>
          <w:ilvl w:val="0"/>
          <w:numId w:val="2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  <w:lang w:val="uk-UA"/>
        </w:rPr>
      </w:pPr>
      <w:r w:rsidRPr="00B42B79">
        <w:rPr>
          <w:rFonts w:cs="Times New Roman"/>
          <w:bCs/>
          <w:szCs w:val="28"/>
          <w:lang w:val="uk-UA"/>
        </w:rPr>
        <w:t>Yevdokymova</w:t>
      </w:r>
      <w:r w:rsidRPr="00B42B79">
        <w:rPr>
          <w:rFonts w:cs="Times New Roman"/>
          <w:szCs w:val="28"/>
          <w:lang w:val="uk-UA"/>
        </w:rPr>
        <w:t xml:space="preserve">, N., Ivantsova, N., Zykun, N., Prasol, N. P., &amp; </w:t>
      </w:r>
      <w:r w:rsidRPr="00B42B79">
        <w:rPr>
          <w:rFonts w:cs="Times New Roman"/>
          <w:b/>
          <w:szCs w:val="28"/>
          <w:lang w:val="uk-UA"/>
        </w:rPr>
        <w:t>Stekolshchykova, V.</w:t>
      </w:r>
      <w:r w:rsidRPr="00B42B79">
        <w:rPr>
          <w:rFonts w:cs="Times New Roman"/>
          <w:szCs w:val="28"/>
          <w:lang w:val="uk-UA"/>
        </w:rPr>
        <w:t xml:space="preserve"> (2025, March 3). Language, Media, and Society: Ethical Challenges of Journalism in Times of Global Turbulence [Мова, медіа та суспільство: етичні виклики журналістики в часи глобальної турбулентності]. SSRN. </w:t>
      </w:r>
      <w:hyperlink r:id="rId7" w:history="1">
        <w:r w:rsidRPr="00B42B79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https://papers.ssrn.com/sol3/papers.cfm?abstract_id=5225013</w:t>
        </w:r>
      </w:hyperlink>
      <w:r w:rsidRPr="00B42B79">
        <w:rPr>
          <w:rFonts w:cs="Times New Roman"/>
          <w:szCs w:val="28"/>
          <w:lang w:val="uk-UA"/>
        </w:rPr>
        <w:t xml:space="preserve"> </w:t>
      </w:r>
      <w:r w:rsidRPr="00B42B79">
        <w:rPr>
          <w:rFonts w:cs="Times New Roman"/>
          <w:b/>
          <w:bCs/>
          <w:szCs w:val="28"/>
          <w:lang w:val="uk-UA"/>
        </w:rPr>
        <w:t>(індексується в PlumX Metrics)</w:t>
      </w:r>
    </w:p>
    <w:p w:rsidR="00661944" w:rsidRPr="00661944" w:rsidRDefault="00661944" w:rsidP="00661944">
      <w:pPr>
        <w:pStyle w:val="a3"/>
        <w:numPr>
          <w:ilvl w:val="0"/>
          <w:numId w:val="2"/>
        </w:numPr>
        <w:spacing w:after="160" w:line="259" w:lineRule="auto"/>
        <w:jc w:val="both"/>
        <w:rPr>
          <w:szCs w:val="28"/>
          <w:lang w:val="uk-UA"/>
        </w:rPr>
      </w:pPr>
      <w:r w:rsidRPr="00661944">
        <w:rPr>
          <w:bCs/>
          <w:szCs w:val="28"/>
          <w:lang w:val="uk-UA"/>
        </w:rPr>
        <w:t>Yevdokymova</w:t>
      </w:r>
      <w:r w:rsidRPr="00661944">
        <w:rPr>
          <w:szCs w:val="28"/>
          <w:lang w:val="uk-UA"/>
        </w:rPr>
        <w:t xml:space="preserve">, N., Prasol, N. P., Melnichenko, V., </w:t>
      </w:r>
      <w:r w:rsidRPr="00661944">
        <w:rPr>
          <w:b/>
          <w:szCs w:val="28"/>
          <w:lang w:val="uk-UA"/>
        </w:rPr>
        <w:t>Stekolshchykova, V.,</w:t>
      </w:r>
      <w:r w:rsidRPr="00661944">
        <w:rPr>
          <w:szCs w:val="28"/>
          <w:lang w:val="uk-UA"/>
        </w:rPr>
        <w:t xml:space="preserve"> &amp; Yakymenko, P. (2025, February 27). Text, Language, and Thinking in Journalistic Discourse: an interdisciplinary approach</w:t>
      </w:r>
      <w:r w:rsidRPr="00661944">
        <w:rPr>
          <w:szCs w:val="28"/>
          <w:lang w:val="en-US"/>
        </w:rPr>
        <w:t xml:space="preserve"> [Текст, мова та мислення в журналістському дискурсі: міждисциплінарний підхід]</w:t>
      </w:r>
      <w:r w:rsidRPr="00661944">
        <w:rPr>
          <w:szCs w:val="28"/>
          <w:lang w:val="uk-UA"/>
        </w:rPr>
        <w:t xml:space="preserve">. SSRN. </w:t>
      </w:r>
      <w:hyperlink r:id="rId8" w:history="1">
        <w:r w:rsidRPr="00661944">
          <w:rPr>
            <w:rStyle w:val="a5"/>
            <w:szCs w:val="28"/>
            <w:lang w:val="uk-UA"/>
          </w:rPr>
          <w:t>https://papers.ssrn.com/sol3/papers.cfm?abstract_id=5225048</w:t>
        </w:r>
      </w:hyperlink>
      <w:r w:rsidRPr="00661944">
        <w:rPr>
          <w:szCs w:val="28"/>
          <w:lang w:val="uk-UA"/>
        </w:rPr>
        <w:t xml:space="preserve"> </w:t>
      </w:r>
      <w:r w:rsidRPr="00661944">
        <w:rPr>
          <w:b/>
          <w:bCs/>
          <w:szCs w:val="28"/>
          <w:lang w:val="uk-UA"/>
        </w:rPr>
        <w:t>(індексується в PlumX Metrics)</w:t>
      </w:r>
    </w:p>
    <w:p w:rsidR="00E2132D" w:rsidRPr="00E2132D" w:rsidRDefault="00E2132D" w:rsidP="00E2132D">
      <w:pPr>
        <w:pStyle w:val="a3"/>
        <w:numPr>
          <w:ilvl w:val="0"/>
          <w:numId w:val="2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</w:rPr>
      </w:pPr>
      <w:r w:rsidRPr="00E2132D">
        <w:rPr>
          <w:rFonts w:cs="Times New Roman"/>
          <w:szCs w:val="28"/>
          <w:lang w:val="en-US"/>
        </w:rPr>
        <w:t xml:space="preserve">Yevdokymova, N., </w:t>
      </w:r>
      <w:r w:rsidRPr="00E2132D">
        <w:rPr>
          <w:rFonts w:cs="Times New Roman"/>
          <w:bCs/>
          <w:szCs w:val="28"/>
          <w:lang w:val="en-US"/>
        </w:rPr>
        <w:t>Babych</w:t>
      </w:r>
      <w:r w:rsidRPr="00E2132D">
        <w:rPr>
          <w:rFonts w:cs="Times New Roman"/>
          <w:szCs w:val="28"/>
          <w:lang w:val="en-US"/>
        </w:rPr>
        <w:t xml:space="preserve">, V., </w:t>
      </w:r>
      <w:r w:rsidRPr="00E2132D">
        <w:rPr>
          <w:rFonts w:cs="Times New Roman"/>
          <w:b/>
          <w:szCs w:val="28"/>
          <w:lang w:val="en-US"/>
        </w:rPr>
        <w:t>Stekolshchykova, V.,</w:t>
      </w:r>
      <w:r w:rsidRPr="00E2132D">
        <w:rPr>
          <w:rFonts w:cs="Times New Roman"/>
          <w:szCs w:val="28"/>
          <w:lang w:val="en-US"/>
        </w:rPr>
        <w:t xml:space="preserve"> &amp; Ivantsova, N. (2025, February 27). Navigating the nexus of media literacy, information security, and journalistic integrity [Навігація між медіаграмотністю, інформаційною безпекою та чесністю журналіста]. </w:t>
      </w:r>
      <w:hyperlink r:id="rId9" w:history="1">
        <w:r w:rsidRPr="00E2132D">
          <w:rPr>
            <w:rFonts w:cs="Times New Roman"/>
            <w:color w:val="0000FF" w:themeColor="hyperlink"/>
            <w:szCs w:val="28"/>
            <w:u w:val="single"/>
          </w:rPr>
          <w:t>https://papers.ssrn.com/sol3/papers.cfm?abstract_id=5225839</w:t>
        </w:r>
      </w:hyperlink>
      <w:r w:rsidRPr="00E2132D">
        <w:rPr>
          <w:rFonts w:cs="Times New Roman"/>
          <w:szCs w:val="28"/>
        </w:rPr>
        <w:t xml:space="preserve"> </w:t>
      </w:r>
      <w:r w:rsidRPr="00E2132D">
        <w:rPr>
          <w:rFonts w:cs="Times New Roman"/>
          <w:b/>
          <w:bCs/>
          <w:szCs w:val="28"/>
        </w:rPr>
        <w:t>(</w:t>
      </w:r>
      <w:r w:rsidRPr="00E2132D">
        <w:rPr>
          <w:rFonts w:cs="Times New Roman"/>
          <w:b/>
          <w:bCs/>
          <w:szCs w:val="28"/>
          <w:lang w:val="uk-UA"/>
        </w:rPr>
        <w:t>індексується в PlumX Metrics)</w:t>
      </w:r>
    </w:p>
    <w:p w:rsidR="00A13EAA" w:rsidRPr="00CB2153" w:rsidRDefault="00A13EAA" w:rsidP="00CB2153">
      <w:pPr>
        <w:pStyle w:val="a3"/>
        <w:numPr>
          <w:ilvl w:val="0"/>
          <w:numId w:val="2"/>
        </w:numPr>
        <w:ind w:firstLine="0"/>
        <w:jc w:val="both"/>
        <w:rPr>
          <w:szCs w:val="28"/>
          <w:lang w:val="uk-UA"/>
        </w:rPr>
      </w:pPr>
      <w:r w:rsidRPr="00CB2153">
        <w:rPr>
          <w:b/>
          <w:szCs w:val="28"/>
          <w:lang w:val="uk-UA"/>
        </w:rPr>
        <w:t>Стєкольщикова В. А.</w:t>
      </w:r>
      <w:r w:rsidRPr="00CB2153">
        <w:rPr>
          <w:szCs w:val="28"/>
          <w:lang w:val="uk-UA"/>
        </w:rPr>
        <w:t xml:space="preserve">, Грищенко О. В., Литвин О. О. Соціолінгвістичні виміри в аналізі мовних змін в Інтернет-комунікаціях. Вісник науки та освіти. Серія «Філологія». 2025. Вип. 2 (32). С. 557-570. URL: </w:t>
      </w:r>
      <w:hyperlink r:id="rId10" w:history="1">
        <w:r w:rsidR="00CB2153" w:rsidRPr="00CB2153">
          <w:rPr>
            <w:rStyle w:val="a5"/>
            <w:szCs w:val="28"/>
            <w:lang w:val="uk-UA"/>
          </w:rPr>
          <w:t>http://perspectives.pp.ua/index.php/vno/article/view/20898</w:t>
        </w:r>
      </w:hyperlink>
      <w:r w:rsidR="00CB2153" w:rsidRPr="00CB2153">
        <w:rPr>
          <w:szCs w:val="28"/>
          <w:lang w:val="uk-UA"/>
        </w:rPr>
        <w:t xml:space="preserve"> </w:t>
      </w:r>
      <w:r w:rsidRPr="00CB2153">
        <w:rPr>
          <w:szCs w:val="28"/>
          <w:lang w:val="uk-UA"/>
        </w:rPr>
        <w:t>(фахове видання, Index Copernicus).</w:t>
      </w:r>
    </w:p>
    <w:p w:rsidR="00B42B79" w:rsidRDefault="00947646" w:rsidP="00947646">
      <w:pPr>
        <w:pStyle w:val="a3"/>
        <w:numPr>
          <w:ilvl w:val="0"/>
          <w:numId w:val="2"/>
        </w:numPr>
        <w:spacing w:after="160" w:line="259" w:lineRule="auto"/>
        <w:jc w:val="both"/>
        <w:rPr>
          <w:szCs w:val="28"/>
          <w:lang w:val="uk-UA"/>
        </w:rPr>
      </w:pPr>
      <w:r w:rsidRPr="00947646">
        <w:rPr>
          <w:szCs w:val="28"/>
          <w:lang w:val="uk-UA"/>
        </w:rPr>
        <w:t xml:space="preserve">Стєкольщикова В.А. Відеосторітелінг як ефективна модель та форма у структурі якісного інвестигейторного матеріалу. </w:t>
      </w:r>
      <w:r>
        <w:rPr>
          <w:szCs w:val="28"/>
          <w:lang w:val="uk-UA"/>
        </w:rPr>
        <w:t>Вчені записки</w:t>
      </w:r>
      <w:r w:rsidRPr="00947646">
        <w:rPr>
          <w:szCs w:val="28"/>
          <w:lang w:val="uk-UA"/>
        </w:rPr>
        <w:t xml:space="preserve"> Таврійського національного університету і</w:t>
      </w:r>
      <w:r>
        <w:rPr>
          <w:szCs w:val="28"/>
          <w:lang w:val="uk-UA"/>
        </w:rPr>
        <w:t xml:space="preserve">мені Вернадського. Серія: Філологія. Соціальні комунікації. 2020. </w:t>
      </w:r>
      <w:r w:rsidRPr="00947646">
        <w:rPr>
          <w:szCs w:val="28"/>
          <w:lang w:val="uk-UA"/>
        </w:rPr>
        <w:t xml:space="preserve">Том 31 (70). № 3. </w:t>
      </w:r>
      <w:r>
        <w:rPr>
          <w:szCs w:val="28"/>
          <w:lang w:val="uk-UA"/>
        </w:rPr>
        <w:t xml:space="preserve">Ч.3. </w:t>
      </w:r>
      <w:r w:rsidRPr="00947646">
        <w:rPr>
          <w:szCs w:val="28"/>
          <w:lang w:val="uk-UA"/>
        </w:rPr>
        <w:t>С. 174</w:t>
      </w:r>
      <w:r w:rsidRPr="00947646">
        <w:rPr>
          <w:szCs w:val="28"/>
        </w:rPr>
        <w:t>-</w:t>
      </w:r>
      <w:r w:rsidRPr="00947646">
        <w:rPr>
          <w:szCs w:val="28"/>
          <w:lang w:val="uk-UA"/>
        </w:rPr>
        <w:t>179.</w:t>
      </w:r>
    </w:p>
    <w:p w:rsidR="00580499" w:rsidRDefault="00580499" w:rsidP="00580499">
      <w:pPr>
        <w:pStyle w:val="a3"/>
        <w:numPr>
          <w:ilvl w:val="0"/>
          <w:numId w:val="2"/>
        </w:numPr>
        <w:spacing w:after="160" w:line="259" w:lineRule="auto"/>
        <w:jc w:val="both"/>
        <w:rPr>
          <w:szCs w:val="28"/>
          <w:lang w:val="uk-UA"/>
        </w:rPr>
      </w:pPr>
      <w:r w:rsidRPr="00580499">
        <w:rPr>
          <w:szCs w:val="28"/>
          <w:lang w:val="uk-UA"/>
        </w:rPr>
        <w:lastRenderedPageBreak/>
        <w:t>Стєкольщикова В.А. Соціо-психологічні механізми впливу інвестигативного медіатексту на розвиток ідейно-естетичних вподобань реципієнта. Образ. 2021. Випуск 1 (35). С. 60</w:t>
      </w:r>
      <w:r>
        <w:rPr>
          <w:szCs w:val="28"/>
          <w:lang w:val="uk-UA"/>
        </w:rPr>
        <w:t>-</w:t>
      </w:r>
      <w:r w:rsidRPr="00580499">
        <w:rPr>
          <w:szCs w:val="28"/>
          <w:lang w:val="uk-UA"/>
        </w:rPr>
        <w:t>67.</w:t>
      </w:r>
    </w:p>
    <w:p w:rsidR="00580499" w:rsidRPr="00F94230" w:rsidRDefault="00212D20" w:rsidP="00580499">
      <w:pPr>
        <w:pStyle w:val="a3"/>
        <w:numPr>
          <w:ilvl w:val="0"/>
          <w:numId w:val="2"/>
        </w:numPr>
        <w:spacing w:after="160" w:line="259" w:lineRule="auto"/>
        <w:jc w:val="both"/>
        <w:rPr>
          <w:szCs w:val="28"/>
          <w:lang w:val="uk-UA"/>
        </w:rPr>
      </w:pPr>
      <w:r w:rsidRPr="00212D20">
        <w:rPr>
          <w:szCs w:val="28"/>
          <w:lang w:val="uk-UA"/>
        </w:rPr>
        <w:t xml:space="preserve">Зозуля Н., </w:t>
      </w:r>
      <w:r w:rsidRPr="00212D20">
        <w:rPr>
          <w:b/>
          <w:szCs w:val="28"/>
          <w:lang w:val="uk-UA"/>
        </w:rPr>
        <w:t>Стєкольщикова В.,</w:t>
      </w:r>
      <w:r w:rsidRPr="00212D20">
        <w:rPr>
          <w:szCs w:val="28"/>
          <w:lang w:val="uk-UA"/>
        </w:rPr>
        <w:t xml:space="preserve"> Бабич В.І. Використання цифрових технологій для аналізу комунікативних процесів у соціальних мережах. Наукові праці МАУП. Серія: Філологія. Журналістика. № 1 (15), 2025.</w:t>
      </w:r>
      <w:r>
        <w:rPr>
          <w:szCs w:val="28"/>
          <w:lang w:val="uk-UA"/>
        </w:rPr>
        <w:t xml:space="preserve"> С.16-20.</w:t>
      </w:r>
    </w:p>
    <w:p w:rsidR="00A304F6" w:rsidRDefault="00C8797F" w:rsidP="00C8797F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C8797F">
        <w:rPr>
          <w:lang w:val="uk-UA"/>
        </w:rPr>
        <w:t xml:space="preserve">Зозуля Н., </w:t>
      </w:r>
      <w:r w:rsidRPr="00C8797F">
        <w:rPr>
          <w:b/>
          <w:lang w:val="uk-UA"/>
        </w:rPr>
        <w:t>Стєкольщикова В.,</w:t>
      </w:r>
      <w:r w:rsidRPr="00C8797F">
        <w:rPr>
          <w:lang w:val="uk-UA"/>
        </w:rPr>
        <w:t xml:space="preserve"> Шотурма Н. Інформаційно-аналітична діяльність у добу цифрової трансформації: нові інструменти та методології. Наукові праці МАУП. Серія: Філологія. Журналістика. 2025. № 1 (15)</w:t>
      </w:r>
      <w:r>
        <w:rPr>
          <w:lang w:val="uk-UA"/>
        </w:rPr>
        <w:t>. 21-26.</w:t>
      </w:r>
    </w:p>
    <w:p w:rsidR="006D4407" w:rsidRDefault="006D4407" w:rsidP="00C8797F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Стєкольщикова В.А. Візуалізація концепти інвестигативного жанру: конвергентність апріорної рецепції. </w:t>
      </w:r>
      <w:r w:rsidRPr="006D4407">
        <w:rPr>
          <w:i/>
          <w:lang w:val="uk-UA"/>
        </w:rPr>
        <w:t>Міжкультурна комунікація в контексті глобалізаційного діалогу: стратегії розвитку</w:t>
      </w:r>
      <w:r w:rsidRPr="006D4407">
        <w:rPr>
          <w:lang w:val="uk-UA"/>
        </w:rPr>
        <w:t xml:space="preserve"> : матеріали ІІ Міжн</w:t>
      </w:r>
      <w:r>
        <w:rPr>
          <w:lang w:val="uk-UA"/>
        </w:rPr>
        <w:t>.</w:t>
      </w:r>
      <w:r w:rsidRPr="006D4407">
        <w:rPr>
          <w:lang w:val="uk-UA"/>
        </w:rPr>
        <w:t xml:space="preserve"> Наук</w:t>
      </w:r>
      <w:r>
        <w:rPr>
          <w:lang w:val="uk-UA"/>
        </w:rPr>
        <w:t>.</w:t>
      </w:r>
      <w:r w:rsidRPr="006D4407">
        <w:rPr>
          <w:lang w:val="uk-UA"/>
        </w:rPr>
        <w:t>-практ</w:t>
      </w:r>
      <w:r>
        <w:rPr>
          <w:lang w:val="uk-UA"/>
        </w:rPr>
        <w:t>.</w:t>
      </w:r>
      <w:r w:rsidRPr="006D4407">
        <w:rPr>
          <w:lang w:val="uk-UA"/>
        </w:rPr>
        <w:t xml:space="preserve"> конф</w:t>
      </w:r>
      <w:r>
        <w:rPr>
          <w:lang w:val="uk-UA"/>
        </w:rPr>
        <w:t>.</w:t>
      </w:r>
      <w:r w:rsidRPr="006D4407">
        <w:rPr>
          <w:lang w:val="uk-UA"/>
        </w:rPr>
        <w:t>, 25</w:t>
      </w:r>
      <w:r>
        <w:rPr>
          <w:lang w:val="uk-UA"/>
        </w:rPr>
        <w:t>-</w:t>
      </w:r>
      <w:r w:rsidRPr="006D4407">
        <w:rPr>
          <w:lang w:val="uk-UA"/>
        </w:rPr>
        <w:t xml:space="preserve">26 листопада 2022 р., м. Одеса. Ч. 2. Львів – Торунь : </w:t>
      </w:r>
      <w:r>
        <w:t>LihaPres</w:t>
      </w:r>
      <w:r>
        <w:rPr>
          <w:lang w:val="uk-UA"/>
        </w:rPr>
        <w:t>, 2022. С.265-267.</w:t>
      </w:r>
    </w:p>
    <w:p w:rsidR="00F927A3" w:rsidRDefault="00F927A3" w:rsidP="00C8797F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F927A3">
        <w:rPr>
          <w:b/>
          <w:lang w:val="uk-UA"/>
        </w:rPr>
        <w:t>Valentyna Stiekolshchykova</w:t>
      </w:r>
      <w:r w:rsidRPr="00F927A3">
        <w:rPr>
          <w:lang w:val="uk-UA"/>
        </w:rPr>
        <w:t>, Ruslana Savchuk, Olena Makarchuk, Iryna Filatenko, Oleksandra Humanenko, Nataliia Shoturma. (2022) Influential Modifications of the Genre System by Today’s Media. Postmodern Openings. June, 2022. Volume 13, Issue 2. Pp.461</w:t>
      </w:r>
      <w:r>
        <w:rPr>
          <w:lang w:val="uk-UA"/>
        </w:rPr>
        <w:t>-</w:t>
      </w:r>
      <w:r w:rsidRPr="00F927A3">
        <w:rPr>
          <w:lang w:val="uk-UA"/>
        </w:rPr>
        <w:t>474</w:t>
      </w:r>
      <w:r>
        <w:rPr>
          <w:lang w:val="uk-UA"/>
        </w:rPr>
        <w:t>.</w:t>
      </w:r>
    </w:p>
    <w:p w:rsidR="00F927A3" w:rsidRDefault="00F927A3" w:rsidP="00C8797F">
      <w:pPr>
        <w:pStyle w:val="a3"/>
        <w:numPr>
          <w:ilvl w:val="0"/>
          <w:numId w:val="2"/>
        </w:numPr>
        <w:jc w:val="both"/>
        <w:rPr>
          <w:b/>
          <w:lang w:val="uk-UA"/>
        </w:rPr>
      </w:pPr>
      <w:r w:rsidRPr="00F927A3">
        <w:rPr>
          <w:b/>
          <w:lang w:val="en-US"/>
        </w:rPr>
        <w:t>Stiekolshchykova</w:t>
      </w:r>
      <w:r w:rsidRPr="00F927A3">
        <w:rPr>
          <w:b/>
          <w:lang w:val="uk-UA"/>
        </w:rPr>
        <w:t xml:space="preserve"> </w:t>
      </w:r>
      <w:r w:rsidRPr="00F927A3">
        <w:rPr>
          <w:b/>
          <w:lang w:val="en-US"/>
        </w:rPr>
        <w:t>Valentyna</w:t>
      </w:r>
      <w:r w:rsidRPr="00F927A3">
        <w:rPr>
          <w:b/>
          <w:lang w:val="uk-UA"/>
        </w:rPr>
        <w:t>,</w:t>
      </w:r>
      <w:r w:rsidRPr="00F927A3">
        <w:rPr>
          <w:lang w:val="uk-UA"/>
        </w:rPr>
        <w:t xml:space="preserve"> </w:t>
      </w:r>
      <w:r w:rsidRPr="00F927A3">
        <w:rPr>
          <w:lang w:val="en-US"/>
        </w:rPr>
        <w:t>Putsyata</w:t>
      </w:r>
      <w:r w:rsidRPr="00F927A3">
        <w:rPr>
          <w:lang w:val="uk-UA"/>
        </w:rPr>
        <w:t xml:space="preserve"> </w:t>
      </w:r>
      <w:r w:rsidRPr="00F927A3">
        <w:rPr>
          <w:lang w:val="en-US"/>
        </w:rPr>
        <w:t>Iryna</w:t>
      </w:r>
      <w:r w:rsidRPr="00F927A3">
        <w:rPr>
          <w:lang w:val="uk-UA"/>
        </w:rPr>
        <w:t xml:space="preserve">, </w:t>
      </w:r>
      <w:r w:rsidRPr="00F927A3">
        <w:rPr>
          <w:lang w:val="en-US"/>
        </w:rPr>
        <w:t>Lavryk</w:t>
      </w:r>
      <w:r w:rsidRPr="00F927A3">
        <w:rPr>
          <w:lang w:val="uk-UA"/>
        </w:rPr>
        <w:t xml:space="preserve"> </w:t>
      </w:r>
      <w:r w:rsidRPr="00F927A3">
        <w:rPr>
          <w:lang w:val="en-US"/>
        </w:rPr>
        <w:t>Oksana</w:t>
      </w:r>
      <w:r w:rsidRPr="00F927A3">
        <w:rPr>
          <w:lang w:val="uk-UA"/>
        </w:rPr>
        <w:t xml:space="preserve">, </w:t>
      </w:r>
      <w:r w:rsidRPr="00F927A3">
        <w:rPr>
          <w:lang w:val="en-US"/>
        </w:rPr>
        <w:t>Marukhovsk</w:t>
      </w:r>
      <w:r w:rsidRPr="00F927A3">
        <w:rPr>
          <w:lang w:val="uk-UA"/>
        </w:rPr>
        <w:t>а-</w:t>
      </w:r>
      <w:r w:rsidRPr="00F927A3">
        <w:rPr>
          <w:lang w:val="en-US"/>
        </w:rPr>
        <w:t>Kartunova</w:t>
      </w:r>
      <w:r w:rsidRPr="00F927A3">
        <w:rPr>
          <w:lang w:val="uk-UA"/>
        </w:rPr>
        <w:t xml:space="preserve"> </w:t>
      </w:r>
      <w:r w:rsidRPr="00F927A3">
        <w:rPr>
          <w:lang w:val="en-US"/>
        </w:rPr>
        <w:t>Olga</w:t>
      </w:r>
      <w:r w:rsidRPr="00F927A3">
        <w:rPr>
          <w:lang w:val="uk-UA"/>
        </w:rPr>
        <w:t xml:space="preserve">, </w:t>
      </w:r>
      <w:r w:rsidRPr="00F927A3">
        <w:rPr>
          <w:lang w:val="en-US"/>
        </w:rPr>
        <w:t>Marukhovskyi</w:t>
      </w:r>
      <w:r w:rsidRPr="00F927A3">
        <w:rPr>
          <w:lang w:val="uk-UA"/>
        </w:rPr>
        <w:t xml:space="preserve"> </w:t>
      </w:r>
      <w:r w:rsidRPr="00F927A3">
        <w:rPr>
          <w:lang w:val="en-US"/>
        </w:rPr>
        <w:t>Oleg</w:t>
      </w:r>
      <w:r w:rsidRPr="00F927A3">
        <w:rPr>
          <w:lang w:val="uk-UA"/>
        </w:rPr>
        <w:t xml:space="preserve">. </w:t>
      </w:r>
      <w:r w:rsidRPr="00F927A3">
        <w:rPr>
          <w:lang w:val="en-US"/>
        </w:rPr>
        <w:t>Modern Approaches to Journalism in the Digital Media Era: the Role of Multimedia Content and Audience Interaction. Salud, Ciencia y Tecnología - Serie de Conferencias.Vol. 3 (2024) (</w:t>
      </w:r>
      <w:r w:rsidRPr="00F927A3">
        <w:rPr>
          <w:b/>
          <w:lang w:val="en-US"/>
        </w:rPr>
        <w:t>Scopus)</w:t>
      </w:r>
    </w:p>
    <w:p w:rsidR="008012CA" w:rsidRDefault="008012CA" w:rsidP="00C8797F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8012CA">
        <w:rPr>
          <w:lang w:val="uk-UA"/>
        </w:rPr>
        <w:t>Стєкольщикова В.А. Специфіка мови інвестигативних текстів у розрізі явища асоціативної наочності. Challenges and achievements of European countries in the area of philological researches : Collective monograph Vol. 2. Riga, Latvia ‘Baltija Publishing’, 2020</w:t>
      </w:r>
      <w:r>
        <w:rPr>
          <w:lang w:val="uk-UA"/>
        </w:rPr>
        <w:t>. С.218-236.</w:t>
      </w:r>
    </w:p>
    <w:p w:rsidR="008012CA" w:rsidRDefault="004660A1" w:rsidP="00C8797F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Стєкольщикова В.А. О</w:t>
      </w:r>
      <w:r w:rsidR="00CB2153">
        <w:rPr>
          <w:lang w:val="uk-UA"/>
        </w:rPr>
        <w:t>ц</w:t>
      </w:r>
      <w:r>
        <w:rPr>
          <w:lang w:val="uk-UA"/>
        </w:rPr>
        <w:t>інка ефективності застосування образних металогічних складових у процесі впливу та сприйняття інвестигативного медіатексту: соціопсихологічний аспект</w:t>
      </w:r>
      <w:r w:rsidR="00341208">
        <w:rPr>
          <w:lang w:val="uk-UA"/>
        </w:rPr>
        <w:t>:</w:t>
      </w:r>
      <w:r>
        <w:rPr>
          <w:lang w:val="uk-UA"/>
        </w:rPr>
        <w:t xml:space="preserve"> </w:t>
      </w:r>
      <w:r w:rsidRPr="004660A1">
        <w:rPr>
          <w:lang w:val="en-US"/>
        </w:rPr>
        <w:t>Scientific</w:t>
      </w:r>
      <w:r w:rsidRPr="004660A1">
        <w:rPr>
          <w:lang w:val="uk-UA"/>
        </w:rPr>
        <w:t xml:space="preserve"> </w:t>
      </w:r>
      <w:r w:rsidRPr="004660A1">
        <w:rPr>
          <w:lang w:val="en-US"/>
        </w:rPr>
        <w:t>monograph</w:t>
      </w:r>
      <w:r w:rsidRPr="004660A1">
        <w:rPr>
          <w:lang w:val="uk-UA"/>
        </w:rPr>
        <w:t xml:space="preserve">. </w:t>
      </w:r>
      <w:r w:rsidRPr="004660A1">
        <w:rPr>
          <w:i/>
          <w:lang w:val="en-US"/>
        </w:rPr>
        <w:t>Functioning of the Ukrainian media during martial law in Ukraine</w:t>
      </w:r>
      <w:r w:rsidRPr="004660A1">
        <w:rPr>
          <w:lang w:val="en-US"/>
        </w:rPr>
        <w:t xml:space="preserve">. Riga, Latvia : «Baltija Publishing», 2022. </w:t>
      </w:r>
      <w:r w:rsidRPr="004660A1">
        <w:t>рр</w:t>
      </w:r>
      <w:r w:rsidRPr="004660A1">
        <w:rPr>
          <w:lang w:val="en-US"/>
        </w:rPr>
        <w:t>. 124</w:t>
      </w:r>
      <w:r>
        <w:rPr>
          <w:lang w:val="uk-UA"/>
        </w:rPr>
        <w:t>-</w:t>
      </w:r>
      <w:r w:rsidRPr="004660A1">
        <w:rPr>
          <w:lang w:val="en-US"/>
        </w:rPr>
        <w:t xml:space="preserve">159. </w:t>
      </w:r>
      <w:r w:rsidRPr="004660A1">
        <w:rPr>
          <w:bCs/>
          <w:lang w:val="en-US"/>
        </w:rPr>
        <w:t>DOI</w:t>
      </w:r>
      <w:r w:rsidRPr="004660A1">
        <w:rPr>
          <w:b/>
          <w:bCs/>
          <w:lang w:val="en-US"/>
        </w:rPr>
        <w:t xml:space="preserve"> </w:t>
      </w:r>
      <w:hyperlink r:id="rId11" w:history="1">
        <w:r w:rsidRPr="004660A1">
          <w:rPr>
            <w:rStyle w:val="a5"/>
            <w:bCs/>
            <w:lang w:val="en-US"/>
          </w:rPr>
          <w:t>https://doi.org/10.30525/978-9934-26-270-8-8</w:t>
        </w:r>
      </w:hyperlink>
      <w:r>
        <w:rPr>
          <w:lang w:val="uk-UA"/>
        </w:rPr>
        <w:t xml:space="preserve">. </w:t>
      </w:r>
    </w:p>
    <w:p w:rsidR="00341208" w:rsidRPr="00341208" w:rsidRDefault="004660A1" w:rsidP="00341208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>
        <w:rPr>
          <w:lang w:val="uk-UA"/>
        </w:rPr>
        <w:t>Стєкольщикова В.А. Генезис та ідентифікація мовної особистості медійника в умовах війни</w:t>
      </w:r>
      <w:r w:rsidR="00341208">
        <w:rPr>
          <w:lang w:val="uk-UA"/>
        </w:rPr>
        <w:t xml:space="preserve"> :</w:t>
      </w:r>
      <w:r w:rsidR="00341208" w:rsidRPr="00341208">
        <w:rPr>
          <w:rFonts w:eastAsia="Calibri" w:cs="Times New Roman"/>
          <w:szCs w:val="28"/>
          <w:shd w:val="clear" w:color="auto" w:fill="FFFFFF"/>
          <w:lang w:val="uk-UA"/>
        </w:rPr>
        <w:t xml:space="preserve"> </w:t>
      </w:r>
      <w:r w:rsidR="00341208" w:rsidRPr="00341208">
        <w:rPr>
          <w:lang w:val="en-US"/>
        </w:rPr>
        <w:t>Scientific</w:t>
      </w:r>
      <w:r w:rsidR="00341208" w:rsidRPr="00341208">
        <w:rPr>
          <w:lang w:val="uk-UA"/>
        </w:rPr>
        <w:t xml:space="preserve"> </w:t>
      </w:r>
      <w:r w:rsidR="00341208" w:rsidRPr="00341208">
        <w:rPr>
          <w:lang w:val="en-US"/>
        </w:rPr>
        <w:t>monograph</w:t>
      </w:r>
      <w:r w:rsidR="00341208" w:rsidRPr="00341208">
        <w:rPr>
          <w:lang w:val="uk-UA"/>
        </w:rPr>
        <w:t xml:space="preserve">. </w:t>
      </w:r>
      <w:r w:rsidR="00341208" w:rsidRPr="00341208">
        <w:rPr>
          <w:bCs/>
          <w:i/>
          <w:lang w:val="en-US"/>
        </w:rPr>
        <w:t>New development horizons of philological science</w:t>
      </w:r>
      <w:r w:rsidR="00341208" w:rsidRPr="00341208">
        <w:rPr>
          <w:lang w:val="en-US"/>
        </w:rPr>
        <w:t>.</w:t>
      </w:r>
      <w:r w:rsidR="00341208">
        <w:rPr>
          <w:lang w:val="en-US"/>
        </w:rPr>
        <w:t xml:space="preserve"> Riga, Latvia : </w:t>
      </w:r>
      <w:r w:rsidR="00341208">
        <w:rPr>
          <w:lang w:val="uk-UA"/>
        </w:rPr>
        <w:t>«</w:t>
      </w:r>
      <w:r w:rsidR="00341208" w:rsidRPr="00341208">
        <w:rPr>
          <w:lang w:val="en-US"/>
        </w:rPr>
        <w:t>Baltija Publishing</w:t>
      </w:r>
      <w:r w:rsidR="00341208">
        <w:rPr>
          <w:lang w:val="uk-UA"/>
        </w:rPr>
        <w:t>»</w:t>
      </w:r>
      <w:r w:rsidR="00341208" w:rsidRPr="00341208">
        <w:rPr>
          <w:lang w:val="en-US"/>
        </w:rPr>
        <w:t xml:space="preserve">, 2022. 556 p. </w:t>
      </w:r>
      <w:r w:rsidR="00341208" w:rsidRPr="00341208">
        <w:t>рр</w:t>
      </w:r>
      <w:r w:rsidR="00341208" w:rsidRPr="00341208">
        <w:rPr>
          <w:lang w:val="en-US"/>
        </w:rPr>
        <w:t>. 527</w:t>
      </w:r>
      <w:r w:rsidR="00341208">
        <w:rPr>
          <w:lang w:val="uk-UA"/>
        </w:rPr>
        <w:t>-</w:t>
      </w:r>
      <w:r w:rsidR="00341208" w:rsidRPr="00341208">
        <w:rPr>
          <w:lang w:val="en-US"/>
        </w:rPr>
        <w:t xml:space="preserve">547. </w:t>
      </w:r>
      <w:r w:rsidR="00341208" w:rsidRPr="00341208">
        <w:rPr>
          <w:bCs/>
          <w:lang w:val="en-US"/>
        </w:rPr>
        <w:t xml:space="preserve">DOI </w:t>
      </w:r>
      <w:hyperlink r:id="rId12" w:history="1">
        <w:r w:rsidR="00341208" w:rsidRPr="00341208">
          <w:rPr>
            <w:rStyle w:val="a5"/>
            <w:bCs/>
            <w:lang w:val="en-US"/>
          </w:rPr>
          <w:t>https://doi.org/10.30525/978-9934-26-248-7-23</w:t>
        </w:r>
      </w:hyperlink>
      <w:r w:rsidR="00341208">
        <w:rPr>
          <w:lang w:val="uk-UA"/>
        </w:rPr>
        <w:t>.</w:t>
      </w:r>
    </w:p>
    <w:p w:rsidR="004660A1" w:rsidRDefault="00341208" w:rsidP="00341208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341208">
        <w:rPr>
          <w:lang w:val="uk-UA"/>
        </w:rPr>
        <w:t xml:space="preserve">Стєкольщикова В.А. Історія української журналістики крізь призму військових реалій. Історія української журналістики: методологічні проблеми, перспективи досліджень, сучасні методи викладання: Збірник матеріалів Всеукраїнського науково-методичного семінару / </w:t>
      </w:r>
      <w:r w:rsidRPr="00341208">
        <w:rPr>
          <w:lang w:val="uk-UA"/>
        </w:rPr>
        <w:lastRenderedPageBreak/>
        <w:t>упоряд. Галина Яценко, Андрій Яценко. Львів: Простір-М, 2024. С. 52-54.</w:t>
      </w:r>
    </w:p>
    <w:p w:rsidR="00663D46" w:rsidRPr="00D30400" w:rsidRDefault="00663D46" w:rsidP="00341208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Стєкольщикова В. Психологічний складник та соціальний запит на журналстське розслідування як підґрунтя впивогенності якісного інвестигативного сторітелінгу. </w:t>
      </w:r>
      <w:r w:rsidRPr="00663D46">
        <w:rPr>
          <w:i/>
          <w:lang w:val="en-US"/>
        </w:rPr>
        <w:t xml:space="preserve">KELM. </w:t>
      </w:r>
      <w:r w:rsidRPr="00663D46">
        <w:rPr>
          <w:lang w:val="en-US"/>
        </w:rPr>
        <w:t xml:space="preserve">2020. Vol. 4. № 5 (33). </w:t>
      </w:r>
      <w:r w:rsidRPr="00663D46">
        <w:t>рр</w:t>
      </w:r>
      <w:r w:rsidRPr="00663D46">
        <w:rPr>
          <w:lang w:val="en-US"/>
        </w:rPr>
        <w:t>. 110-116.</w:t>
      </w:r>
    </w:p>
    <w:p w:rsidR="00D30400" w:rsidRPr="00D30400" w:rsidRDefault="00D30400" w:rsidP="00D30400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D30400">
        <w:rPr>
          <w:lang w:val="uk-UA"/>
        </w:rPr>
        <w:t>Стєкольщикова</w:t>
      </w:r>
      <w:r w:rsidR="0056724A">
        <w:rPr>
          <w:lang w:val="uk-UA"/>
        </w:rPr>
        <w:t xml:space="preserve"> В.</w:t>
      </w:r>
      <w:r w:rsidRPr="00D30400">
        <w:rPr>
          <w:lang w:val="uk-UA"/>
        </w:rPr>
        <w:t>, Кузьмук</w:t>
      </w:r>
      <w:r w:rsidR="0056724A">
        <w:rPr>
          <w:lang w:val="uk-UA"/>
        </w:rPr>
        <w:t xml:space="preserve"> С</w:t>
      </w:r>
      <w:r w:rsidRPr="00D30400">
        <w:rPr>
          <w:lang w:val="uk-UA"/>
        </w:rPr>
        <w:t>. Публікаційне досьє міжнародних злочинів: геноцид, злочини проти людяності, воєнні злочини. Міжкультурна комунікація в контексті глобалізаційного діалогу: стратегії розвитку : збірник матеріалів ІIІ Міжн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</w:t>
      </w:r>
      <w:r w:rsidR="0056724A">
        <w:rPr>
          <w:lang w:val="uk-UA"/>
        </w:rPr>
        <w:t>н</w:t>
      </w:r>
      <w:r w:rsidRPr="00D30400">
        <w:rPr>
          <w:lang w:val="uk-UA"/>
        </w:rPr>
        <w:t>аук</w:t>
      </w:r>
      <w:r w:rsidR="0056724A">
        <w:rPr>
          <w:lang w:val="uk-UA"/>
        </w:rPr>
        <w:t>.</w:t>
      </w:r>
      <w:r w:rsidRPr="00D30400">
        <w:rPr>
          <w:lang w:val="uk-UA"/>
        </w:rPr>
        <w:t>-практ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конф</w:t>
      </w:r>
      <w:r w:rsidR="0056724A">
        <w:rPr>
          <w:lang w:val="uk-UA"/>
        </w:rPr>
        <w:t xml:space="preserve">. (23-25 травня 2024 року). </w:t>
      </w:r>
      <w:r w:rsidRPr="00D30400">
        <w:rPr>
          <w:lang w:val="uk-UA"/>
        </w:rPr>
        <w:t>Одеса : Олді+, 2024. С. 70-75.</w:t>
      </w:r>
    </w:p>
    <w:p w:rsidR="00D30400" w:rsidRPr="00D30400" w:rsidRDefault="00D30400" w:rsidP="00D30400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D30400">
        <w:rPr>
          <w:lang w:val="uk-UA"/>
        </w:rPr>
        <w:t>Стєкольщикова</w:t>
      </w:r>
      <w:r w:rsidR="0056724A">
        <w:rPr>
          <w:lang w:val="uk-UA"/>
        </w:rPr>
        <w:t xml:space="preserve"> В.</w:t>
      </w:r>
      <w:r w:rsidRPr="00D30400">
        <w:rPr>
          <w:lang w:val="uk-UA"/>
        </w:rPr>
        <w:t>, Кукін</w:t>
      </w:r>
      <w:r w:rsidR="0056724A">
        <w:rPr>
          <w:lang w:val="uk-UA"/>
        </w:rPr>
        <w:t xml:space="preserve"> А</w:t>
      </w:r>
      <w:r w:rsidRPr="00D30400">
        <w:rPr>
          <w:lang w:val="uk-UA"/>
        </w:rPr>
        <w:t>. Амбівалентність ролі штучного інтелекту у роботі журналіста. Міжкультурна комунікація в контексті глобалізаційного діалогу: стратегії розвитку : збірник матеріалів ІIІ Міжн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наук</w:t>
      </w:r>
      <w:r w:rsidR="0056724A">
        <w:rPr>
          <w:lang w:val="uk-UA"/>
        </w:rPr>
        <w:t>.</w:t>
      </w:r>
      <w:r w:rsidRPr="00D30400">
        <w:rPr>
          <w:lang w:val="uk-UA"/>
        </w:rPr>
        <w:t>-практ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конф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(23-25 травня 2024 року). Одеса : Олді+, 2024. С.75-80.</w:t>
      </w:r>
    </w:p>
    <w:p w:rsidR="00D30400" w:rsidRDefault="00D30400" w:rsidP="00D30400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D30400">
        <w:rPr>
          <w:lang w:val="uk-UA"/>
        </w:rPr>
        <w:t>Стєкольщикова</w:t>
      </w:r>
      <w:r w:rsidR="0056724A">
        <w:rPr>
          <w:lang w:val="uk-UA"/>
        </w:rPr>
        <w:t xml:space="preserve"> В.</w:t>
      </w:r>
      <w:r w:rsidRPr="00D30400">
        <w:rPr>
          <w:lang w:val="uk-UA"/>
        </w:rPr>
        <w:t>, Мельничук</w:t>
      </w:r>
      <w:r w:rsidR="0056724A">
        <w:rPr>
          <w:lang w:val="uk-UA"/>
        </w:rPr>
        <w:t xml:space="preserve"> Д</w:t>
      </w:r>
      <w:r w:rsidRPr="00D30400">
        <w:rPr>
          <w:lang w:val="uk-UA"/>
        </w:rPr>
        <w:t>. Специфіка інтерв’ювання політиків під час війни. Міжкультурна комунікація в контексті глобалізаційного діалогу: стратегії розвитку : збірник матеріалів ІIІ Міжн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наук</w:t>
      </w:r>
      <w:r w:rsidR="0056724A">
        <w:rPr>
          <w:lang w:val="uk-UA"/>
        </w:rPr>
        <w:t>.</w:t>
      </w:r>
      <w:r w:rsidRPr="00D30400">
        <w:rPr>
          <w:lang w:val="uk-UA"/>
        </w:rPr>
        <w:t>-практ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конф</w:t>
      </w:r>
      <w:r w:rsidR="0056724A">
        <w:rPr>
          <w:lang w:val="uk-UA"/>
        </w:rPr>
        <w:t>.</w:t>
      </w:r>
      <w:r w:rsidRPr="00D30400">
        <w:rPr>
          <w:lang w:val="uk-UA"/>
        </w:rPr>
        <w:t xml:space="preserve"> (23-25 травня 2024 року). Одеса : Олді+, 2024. С.80-85.</w:t>
      </w:r>
    </w:p>
    <w:p w:rsidR="00CB2153" w:rsidRPr="00663D46" w:rsidRDefault="007A21C0" w:rsidP="00D30400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7A21C0">
        <w:rPr>
          <w:lang w:val="uk-UA"/>
        </w:rPr>
        <w:t>Стєкольщикова, В. Оксюмороністичний симбіоз: чи існує інвестигейторна джинса? Науковий вісник Ужгородського університету : серія: Філологія; / ред.кол.: Н. Венжинович (гол.), Г. Шумицька та ін. Ужгород : ПП Данило С. І., 2019. Вип. 2(42) : На пошану професора Василя Добоша ( до 95-річчя від дня народження). С.209-213</w:t>
      </w:r>
      <w:r>
        <w:rPr>
          <w:lang w:val="en-US"/>
        </w:rPr>
        <w:t>/</w:t>
      </w:r>
      <w:bookmarkStart w:id="0" w:name="_GoBack"/>
      <w:bookmarkEnd w:id="0"/>
    </w:p>
    <w:sectPr w:rsidR="00CB2153" w:rsidRPr="0066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66FE"/>
    <w:multiLevelType w:val="hybridMultilevel"/>
    <w:tmpl w:val="D9C4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D2949"/>
    <w:multiLevelType w:val="hybridMultilevel"/>
    <w:tmpl w:val="24F2DD00"/>
    <w:lvl w:ilvl="0" w:tplc="C6D214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AA"/>
    <w:rsid w:val="00094C07"/>
    <w:rsid w:val="00212D20"/>
    <w:rsid w:val="00341208"/>
    <w:rsid w:val="004660A1"/>
    <w:rsid w:val="0056724A"/>
    <w:rsid w:val="00580499"/>
    <w:rsid w:val="00661944"/>
    <w:rsid w:val="00663D46"/>
    <w:rsid w:val="006D4407"/>
    <w:rsid w:val="00785161"/>
    <w:rsid w:val="007A21C0"/>
    <w:rsid w:val="008012CA"/>
    <w:rsid w:val="008223AA"/>
    <w:rsid w:val="00947646"/>
    <w:rsid w:val="009F3E07"/>
    <w:rsid w:val="00A13EAA"/>
    <w:rsid w:val="00A304F6"/>
    <w:rsid w:val="00A608B7"/>
    <w:rsid w:val="00AA2585"/>
    <w:rsid w:val="00B42B79"/>
    <w:rsid w:val="00C24A28"/>
    <w:rsid w:val="00C514CF"/>
    <w:rsid w:val="00C75E3E"/>
    <w:rsid w:val="00C8797F"/>
    <w:rsid w:val="00CB2153"/>
    <w:rsid w:val="00D30400"/>
    <w:rsid w:val="00E2132D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5E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4C07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094C07"/>
    <w:rPr>
      <w:rFonts w:ascii="Times New Roman" w:hAnsi="Times New Roman"/>
      <w:sz w:val="28"/>
    </w:rPr>
  </w:style>
  <w:style w:type="character" w:styleId="a6">
    <w:name w:val="FollowedHyperlink"/>
    <w:basedOn w:val="a0"/>
    <w:uiPriority w:val="99"/>
    <w:semiHidden/>
    <w:unhideWhenUsed/>
    <w:rsid w:val="00466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5E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4C07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094C07"/>
    <w:rPr>
      <w:rFonts w:ascii="Times New Roman" w:hAnsi="Times New Roman"/>
      <w:sz w:val="28"/>
    </w:rPr>
  </w:style>
  <w:style w:type="character" w:styleId="a6">
    <w:name w:val="FollowedHyperlink"/>
    <w:basedOn w:val="a0"/>
    <w:uiPriority w:val="99"/>
    <w:semiHidden/>
    <w:unhideWhenUsed/>
    <w:rsid w:val="00466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504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5013" TargetMode="External"/><Relationship Id="rId12" Type="http://schemas.openxmlformats.org/officeDocument/2006/relationships/hyperlink" Target="https://doi.org/10.30525/978-9934-26-248-7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058" TargetMode="External"/><Relationship Id="rId11" Type="http://schemas.openxmlformats.org/officeDocument/2006/relationships/hyperlink" Target="https://doi.org/10.30525/978-9934-26-270-8-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rspectives.pp.ua/index.php/vno/article/view/20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58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2025-08-08T12:28:00Z</dcterms:created>
  <dcterms:modified xsi:type="dcterms:W3CDTF">2025-08-15T14:37:00Z</dcterms:modified>
</cp:coreProperties>
</file>